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1DFC" w14:textId="6BB52DE4" w:rsidR="00663CBA" w:rsidRDefault="00663CBA" w:rsidP="005E4DCB">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Lisa 1</w:t>
      </w:r>
    </w:p>
    <w:p w14:paraId="1697F53C" w14:textId="243BEBE3" w:rsidR="005E4DCB" w:rsidRPr="005E4DCB" w:rsidRDefault="00663CBA"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T</w:t>
      </w:r>
      <w:r w:rsidR="005E4DCB" w:rsidRPr="005E4DCB">
        <w:rPr>
          <w:rFonts w:ascii="Times New Roman" w:eastAsia="Times New Roman" w:hAnsi="Times New Roman" w:cs="Times New Roman"/>
          <w:b/>
          <w:bCs/>
          <w:kern w:val="0"/>
          <w:sz w:val="24"/>
          <w:szCs w:val="24"/>
          <w:lang w:eastAsia="et-EE"/>
          <w14:ligatures w14:val="none"/>
        </w:rPr>
        <w:t>EHNILINE KIRJELDUS/LÄHTEÜLESANNE </w:t>
      </w:r>
      <w:r w:rsidR="005E4DCB" w:rsidRPr="005E4DCB">
        <w:rPr>
          <w:rFonts w:ascii="Times New Roman" w:eastAsia="Times New Roman" w:hAnsi="Times New Roman" w:cs="Times New Roman"/>
          <w:kern w:val="0"/>
          <w:sz w:val="24"/>
          <w:szCs w:val="24"/>
          <w:lang w:eastAsia="et-EE"/>
          <w14:ligatures w14:val="none"/>
        </w:rPr>
        <w:t> </w:t>
      </w:r>
    </w:p>
    <w:p w14:paraId="5EA7BBD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4631994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highlight w:val="yellow"/>
          <w:lang w:eastAsia="et-EE"/>
          <w14:ligatures w14:val="none"/>
        </w:rPr>
      </w:pPr>
    </w:p>
    <w:p w14:paraId="44B01A45" w14:textId="13A135A5" w:rsidR="005E4DCB" w:rsidRPr="0095077D" w:rsidRDefault="005E4DCB" w:rsidP="0095077D">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95077D">
        <w:rPr>
          <w:rFonts w:ascii="Times New Roman" w:eastAsia="Times New Roman" w:hAnsi="Times New Roman" w:cs="Times New Roman"/>
          <w:kern w:val="0"/>
          <w:sz w:val="24"/>
          <w:szCs w:val="24"/>
          <w:lang w:eastAsia="et-EE"/>
          <w14:ligatures w14:val="none"/>
        </w:rPr>
        <w:t>Riigihanke objekt</w:t>
      </w:r>
      <w:r w:rsidR="00EA35E3" w:rsidRPr="0095077D">
        <w:rPr>
          <w:rFonts w:ascii="Times New Roman" w:eastAsia="Times New Roman" w:hAnsi="Times New Roman" w:cs="Times New Roman"/>
          <w:kern w:val="0"/>
          <w:sz w:val="24"/>
          <w:szCs w:val="24"/>
          <w:lang w:eastAsia="et-EE"/>
          <w14:ligatures w14:val="none"/>
        </w:rPr>
        <w:t xml:space="preserve"> ja eesmärk</w:t>
      </w:r>
      <w:r w:rsidR="0095077D" w:rsidRPr="0095077D">
        <w:rPr>
          <w:rFonts w:ascii="Times New Roman" w:eastAsia="Times New Roman" w:hAnsi="Times New Roman" w:cs="Times New Roman"/>
          <w:kern w:val="0"/>
          <w:sz w:val="24"/>
          <w:szCs w:val="24"/>
          <w:lang w:eastAsia="et-EE"/>
          <w14:ligatures w14:val="none"/>
        </w:rPr>
        <w:t>.</w:t>
      </w:r>
    </w:p>
    <w:p w14:paraId="79CAC3D3" w14:textId="6588B938" w:rsidR="005E4DCB" w:rsidRPr="005E4DCB"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95077D">
        <w:rPr>
          <w:rFonts w:ascii="Times New Roman" w:eastAsia="Times New Roman" w:hAnsi="Times New Roman" w:cs="Times New Roman"/>
          <w:kern w:val="0"/>
          <w:sz w:val="24"/>
          <w:szCs w:val="24"/>
          <w:lang w:eastAsia="et-EE"/>
          <w14:ligatures w14:val="none"/>
        </w:rPr>
        <w:t>Käesoleva riigihanke objektiks on peatöövõtu korras riigihanke alusdokumentides kirjeldatud ehitustööde (edaspidi: tööd) teostamine objektil asukohaga</w:t>
      </w:r>
      <w:r w:rsidRPr="005E4DCB">
        <w:rPr>
          <w:rFonts w:ascii="Times New Roman" w:eastAsia="Times New Roman" w:hAnsi="Times New Roman" w:cs="Times New Roman"/>
          <w:kern w:val="0"/>
          <w:sz w:val="24"/>
          <w:szCs w:val="24"/>
          <w:lang w:eastAsia="et-EE"/>
          <w14:ligatures w14:val="none"/>
        </w:rPr>
        <w:t xml:space="preserve"> Rakvere vald, Ussimäe külla, Kirde keskus , katastritunnus 77004:001:0940, mh: hoonete püstitamine, juurdepääsuteede ja hooneid teenindavate rajatiste ning tehnovõrkude ehitamine sh. sidevarustus, soojuspuuraugud, veevarustus- ja kanalisatsioon, tuletõrjevee mahutid, sadeveekanalisatsioon, elekter jms.</w:t>
      </w:r>
      <w:r w:rsidR="00803FBD">
        <w:rPr>
          <w:rFonts w:ascii="Times New Roman" w:eastAsia="Times New Roman" w:hAnsi="Times New Roman" w:cs="Times New Roman"/>
          <w:kern w:val="0"/>
          <w:sz w:val="24"/>
          <w:szCs w:val="24"/>
          <w:lang w:eastAsia="et-EE"/>
          <w14:ligatures w14:val="none"/>
        </w:rPr>
        <w:t xml:space="preserve">, </w:t>
      </w:r>
      <w:r w:rsidRPr="005E4DCB">
        <w:rPr>
          <w:rFonts w:ascii="Times New Roman" w:eastAsia="Times New Roman" w:hAnsi="Times New Roman" w:cs="Times New Roman"/>
          <w:kern w:val="0"/>
          <w:sz w:val="24"/>
          <w:szCs w:val="24"/>
          <w:lang w:eastAsia="et-EE"/>
          <w14:ligatures w14:val="none"/>
        </w:rPr>
        <w:t> kasutuslubade taotlemine ja saamine. </w:t>
      </w:r>
    </w:p>
    <w:p w14:paraId="5E2632B0" w14:textId="77777777" w:rsidR="00EA35E3" w:rsidRPr="0095077D"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Ehitatav hoone peab olema parima võimaliku ehituspraktika kohaselt energiatõhususe- ja taastuvenergiatehnoloogia lahendustega tehniliselt mõistlikult ehitatud A- </w:t>
      </w:r>
      <w:r w:rsidRPr="0095077D">
        <w:rPr>
          <w:rFonts w:ascii="Times New Roman" w:eastAsia="Times New Roman" w:hAnsi="Times New Roman" w:cs="Times New Roman"/>
          <w:kern w:val="0"/>
          <w:sz w:val="24"/>
          <w:szCs w:val="24"/>
          <w:lang w:eastAsia="et-EE"/>
          <w14:ligatures w14:val="none"/>
        </w:rPr>
        <w:t>energiaklassi hoone. </w:t>
      </w:r>
    </w:p>
    <w:p w14:paraId="21B43790" w14:textId="702F5EE4" w:rsidR="00EA35E3" w:rsidRPr="0095077D" w:rsidRDefault="00EA35E3"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95077D">
        <w:rPr>
          <w:rFonts w:ascii="Times New Roman" w:eastAsia="Times New Roman" w:hAnsi="Times New Roman" w:cs="Times New Roman"/>
          <w:kern w:val="0"/>
          <w:sz w:val="24"/>
          <w:szCs w:val="24"/>
          <w:lang w:eastAsia="et-EE"/>
          <w14:ligatures w14:val="none"/>
        </w:rPr>
        <w:t xml:space="preserve">Riigihanke eesmärgiks on peatöövõtu korras tähtaegselt ja optimaalsete kuludega ehitada RMK Ussimäe büroohoone ja garaaž ehitusprojektis ja käesolevas tehnilises kirjelduses toodud mahus vastavalt Tellija nõuetele ja kehtivatele seadusandlusele. Sealhulgas peab olema tagatud funktsionaalsus, energiasäästlikkus, vastupidavus ja </w:t>
      </w:r>
      <w:proofErr w:type="spellStart"/>
      <w:r w:rsidRPr="0095077D">
        <w:rPr>
          <w:rFonts w:ascii="Times New Roman" w:eastAsia="Times New Roman" w:hAnsi="Times New Roman" w:cs="Times New Roman"/>
          <w:kern w:val="0"/>
          <w:sz w:val="24"/>
          <w:szCs w:val="24"/>
          <w:lang w:eastAsia="et-EE"/>
          <w14:ligatures w14:val="none"/>
        </w:rPr>
        <w:t>kauakestvus</w:t>
      </w:r>
      <w:proofErr w:type="spellEnd"/>
      <w:r w:rsidRPr="0095077D">
        <w:rPr>
          <w:rFonts w:ascii="Times New Roman" w:eastAsia="Times New Roman" w:hAnsi="Times New Roman" w:cs="Times New Roman"/>
          <w:kern w:val="0"/>
          <w:sz w:val="24"/>
          <w:szCs w:val="24"/>
          <w:lang w:eastAsia="et-EE"/>
          <w14:ligatures w14:val="none"/>
        </w:rPr>
        <w:t>.</w:t>
      </w:r>
    </w:p>
    <w:p w14:paraId="58DBC2CC" w14:textId="1E347982" w:rsidR="005E4DCB" w:rsidRPr="005E4DCB" w:rsidRDefault="005E4DCB" w:rsidP="00EA35E3">
      <w:pPr>
        <w:pStyle w:val="Loendilik"/>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BCA64DB" w14:textId="7F211C96" w:rsidR="005E4DCB" w:rsidRPr="005E4DCB" w:rsidRDefault="005E4DCB" w:rsidP="00FF1B2C">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Hoone asukoht</w:t>
      </w:r>
    </w:p>
    <w:p w14:paraId="3E8BDD4E" w14:textId="77777777" w:rsidR="005E4DCB" w:rsidRPr="005E4DCB" w:rsidRDefault="005E4DCB" w:rsidP="005E4DCB">
      <w:pPr>
        <w:spacing w:after="0" w:line="240" w:lineRule="auto"/>
        <w:ind w:left="360"/>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6B5D893" w14:textId="77777777" w:rsidR="005E4DCB" w:rsidRPr="005E4DCB" w:rsidRDefault="005E4DCB" w:rsidP="005E4DCB">
      <w:pPr>
        <w:spacing w:after="0" w:line="240" w:lineRule="auto"/>
        <w:ind w:left="360"/>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Administratiivhoone</w:t>
      </w:r>
      <w:r w:rsidRPr="005E4DCB">
        <w:rPr>
          <w:rFonts w:ascii="Times New Roman" w:eastAsia="Times New Roman" w:hAnsi="Times New Roman" w:cs="Times New Roman"/>
          <w:kern w:val="0"/>
          <w:sz w:val="24"/>
          <w:szCs w:val="24"/>
          <w:lang w:eastAsia="et-EE"/>
          <w14:ligatures w14:val="none"/>
        </w:rPr>
        <w:t> </w:t>
      </w:r>
    </w:p>
    <w:tbl>
      <w:tblPr>
        <w:tblW w:w="0" w:type="dxa"/>
        <w:tblInd w:w="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gridCol w:w="4245"/>
      </w:tblGrid>
      <w:tr w:rsidR="005E4DCB" w:rsidRPr="005E4DCB" w14:paraId="6C431213"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22DB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Kinnistu aadress: </w:t>
            </w:r>
            <w:r w:rsidRPr="005E4DCB">
              <w:rPr>
                <w:rFonts w:ascii="Times New Roman" w:eastAsia="Times New Roman" w:hAnsi="Times New Roman" w:cs="Times New Roman"/>
                <w:kern w:val="0"/>
                <w:sz w:val="24"/>
                <w:szCs w:val="24"/>
                <w:lang w:eastAsia="et-EE"/>
                <w14:ligatures w14:val="none"/>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AE05C5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Rakvere valda, Ussimäe külla, Kirde keskus </w:t>
            </w:r>
          </w:p>
        </w:tc>
      </w:tr>
      <w:tr w:rsidR="005E4DCB" w:rsidRPr="005E4DCB" w14:paraId="4F6322A2"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64196400"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Katastritunnus: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D1E530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77004:001:0940 </w:t>
            </w:r>
          </w:p>
        </w:tc>
      </w:tr>
      <w:tr w:rsidR="005E4DCB" w:rsidRPr="005E4DCB" w14:paraId="506A833F"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29346F74"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Krundi pindala: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BA47D5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10806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766E52E6"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2139EAA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Kinnistu sihtotstarve: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5EB7ED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Maatulundusmaa 50% / Ühiskondlike ehitiste maa 40% / Transpordimaa 10% </w:t>
            </w:r>
          </w:p>
        </w:tc>
      </w:tr>
      <w:tr w:rsidR="005E4DCB" w:rsidRPr="005E4DCB" w14:paraId="6FAE7FF0"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016F3C5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Kavandatud hoone kasutusotstarve: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36B8A8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12201 – büroohoone </w:t>
            </w:r>
          </w:p>
        </w:tc>
      </w:tr>
      <w:tr w:rsidR="005E4DCB" w:rsidRPr="005E4DCB" w14:paraId="229D21BD"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46EFB2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Ehitusalune 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0A705F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1175,6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74DB7840"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012401F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korruselisus: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D6B34F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2 </w:t>
            </w:r>
          </w:p>
        </w:tc>
      </w:tr>
      <w:tr w:rsidR="005E4DCB" w:rsidRPr="005E4DCB" w14:paraId="7512E321"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22A129C3"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Suletud netopind: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1BCBD0B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751,6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088DEDD3"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0A0635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Maht: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41018A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3676 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 </w:t>
            </w:r>
          </w:p>
        </w:tc>
      </w:tr>
      <w:tr w:rsidR="005E4DCB" w:rsidRPr="005E4DCB" w14:paraId="5A30183C"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7E96B8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tulepüsivusklass: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0CE0203"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TP-3 </w:t>
            </w:r>
          </w:p>
        </w:tc>
      </w:tr>
      <w:tr w:rsidR="005E4DCB" w:rsidRPr="005E4DCB" w14:paraId="768DAD16"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021EAC43"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Parkimiskohtade arv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DC3407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35 </w:t>
            </w:r>
          </w:p>
        </w:tc>
      </w:tr>
    </w:tbl>
    <w:p w14:paraId="3436263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C65FF1A" w14:textId="77777777" w:rsidR="005E4DCB" w:rsidRPr="005E4DCB" w:rsidRDefault="005E4DCB" w:rsidP="005E4DCB">
      <w:pPr>
        <w:spacing w:after="0" w:line="240" w:lineRule="auto"/>
        <w:ind w:left="360"/>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Abihoone</w:t>
      </w:r>
      <w:r w:rsidRPr="005E4DCB">
        <w:rPr>
          <w:rFonts w:ascii="Times New Roman" w:eastAsia="Times New Roman" w:hAnsi="Times New Roman" w:cs="Times New Roman"/>
          <w:kern w:val="0"/>
          <w:sz w:val="24"/>
          <w:szCs w:val="24"/>
          <w:lang w:eastAsia="et-EE"/>
          <w14:ligatures w14:val="none"/>
        </w:rPr>
        <w:t> </w:t>
      </w:r>
    </w:p>
    <w:tbl>
      <w:tblPr>
        <w:tblW w:w="0" w:type="dxa"/>
        <w:tblInd w:w="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gridCol w:w="4245"/>
      </w:tblGrid>
      <w:tr w:rsidR="005E4DCB" w:rsidRPr="005E4DCB" w14:paraId="58D7E1E3"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8557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Kinnistu aadress: </w:t>
            </w:r>
            <w:r w:rsidRPr="005E4DCB">
              <w:rPr>
                <w:rFonts w:ascii="Times New Roman" w:eastAsia="Times New Roman" w:hAnsi="Times New Roman" w:cs="Times New Roman"/>
                <w:kern w:val="0"/>
                <w:sz w:val="24"/>
                <w:szCs w:val="24"/>
                <w:lang w:eastAsia="et-EE"/>
                <w14:ligatures w14:val="none"/>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4F3D24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Rakvere valda, Ussimäe külla, Kirde keskus </w:t>
            </w:r>
          </w:p>
        </w:tc>
      </w:tr>
      <w:tr w:rsidR="005E4DCB" w:rsidRPr="005E4DCB" w14:paraId="08CBDD9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6D019C5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Katastritunnus: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1D80F3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77004:001:0940 </w:t>
            </w:r>
          </w:p>
        </w:tc>
      </w:tr>
      <w:tr w:rsidR="005E4DCB" w:rsidRPr="005E4DCB" w14:paraId="36C816CC"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000970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Krundi pindala: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1AF226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10806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68228CDA"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51F653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Kinnistu sihtotstarve: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107B601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Maatulundusmaa 50% / Ühiskondlike ehitiste maa 40% / Transpordimaa 10% </w:t>
            </w:r>
          </w:p>
        </w:tc>
      </w:tr>
      <w:tr w:rsidR="005E4DCB" w:rsidRPr="005E4DCB" w14:paraId="75214E24"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082650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Kavandatud hoone kasutusotstarve: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569C11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12431-Garaaž </w:t>
            </w:r>
          </w:p>
        </w:tc>
      </w:tr>
      <w:tr w:rsidR="005E4DCB" w:rsidRPr="005E4DCB" w14:paraId="7C2BF40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9BFC3A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Ehitusalune 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CC27C6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207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24430735"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D3DA4C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korruselisus: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0E675D4"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1 </w:t>
            </w:r>
          </w:p>
        </w:tc>
      </w:tr>
      <w:tr w:rsidR="005E4DCB" w:rsidRPr="005E4DCB" w14:paraId="46871C4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A7830C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Suletud netopind: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FF4344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187,5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5B2A1CDB"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854B35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Maht: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4722CB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777 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 </w:t>
            </w:r>
          </w:p>
        </w:tc>
      </w:tr>
      <w:tr w:rsidR="005E4DCB" w:rsidRPr="005E4DCB" w14:paraId="20A05BDC"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9A1D63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tulepüsivusklass: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0A337C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TP-3 </w:t>
            </w:r>
          </w:p>
        </w:tc>
      </w:tr>
      <w:tr w:rsidR="005E4DCB" w:rsidRPr="005E4DCB" w14:paraId="1FE7B85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2F0DD17"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Parkimiskohtade arv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D5E90D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Büroohoone mahus </w:t>
            </w:r>
          </w:p>
        </w:tc>
      </w:tr>
    </w:tbl>
    <w:p w14:paraId="17979D7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5C23D9AE" w14:textId="77777777" w:rsidR="005E4DCB" w:rsidRPr="005E4DCB" w:rsidRDefault="005E4DCB" w:rsidP="00FF1B2C">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Tööde alusdokumendid</w:t>
      </w:r>
      <w:r w:rsidRPr="005E4DCB">
        <w:rPr>
          <w:rFonts w:ascii="Times New Roman" w:eastAsia="Times New Roman" w:hAnsi="Times New Roman" w:cs="Times New Roman"/>
          <w:kern w:val="0"/>
          <w:sz w:val="24"/>
          <w:szCs w:val="24"/>
          <w:lang w:eastAsia="et-EE"/>
          <w14:ligatures w14:val="none"/>
        </w:rPr>
        <w:t> </w:t>
      </w:r>
    </w:p>
    <w:p w14:paraId="6B8EB12B" w14:textId="12CD4FF1" w:rsidR="005E4DCB" w:rsidRPr="005E4DCB"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Tööde alusdokumendid (vastavalt prioriteetsusele) on: </w:t>
      </w:r>
    </w:p>
    <w:p w14:paraId="7F9F8BE1"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sz w:val="24"/>
          <w:szCs w:val="24"/>
        </w:rPr>
        <w:t xml:space="preserve">Riigihanke alusdokumendid sh käesolev tehniline kirjeldus; </w:t>
      </w:r>
    </w:p>
    <w:p w14:paraId="6B711CC5" w14:textId="421D785E"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Ehitusprojekt (põhiprojekti staadium):  Põhiprojekt ,,RMK USSIMÄE BÜROOHOONE JA GARAAŽI EHITUSPROJEKT“ Töö nr. 005-2024. Vaata projekti kooseisus dokumendist KULG_PP_AA-3-01_Seletuskiri. </w:t>
      </w:r>
    </w:p>
    <w:p w14:paraId="37577B53" w14:textId="2F1520BB" w:rsidR="00FF448C" w:rsidRPr="00FF448C" w:rsidRDefault="0095077D"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7742A" w:rsidRPr="00FF448C">
        <w:rPr>
          <w:rFonts w:ascii="Times New Roman" w:eastAsia="Times New Roman" w:hAnsi="Times New Roman" w:cs="Times New Roman"/>
          <w:sz w:val="24"/>
          <w:szCs w:val="24"/>
        </w:rPr>
        <w:t>ellija on sõlminud tööprojekti koostamise lepingu arhitektuurikonkursi võitja BOA OÜ-ga, mis hõlmab AS-, MA-, AR- ja EK-osa. Juhul kui töövõtja leiab, et tööde teostamiseks on vajalik täiendava tööprojekti koostamine, mis ei kuulu eelmainitud lepingu ulatusse, kannab vastava tööprojekti koostamisega seotud kulud töövõtja</w:t>
      </w:r>
      <w:r>
        <w:rPr>
          <w:rFonts w:ascii="Times New Roman" w:eastAsia="Times New Roman" w:hAnsi="Times New Roman" w:cs="Times New Roman"/>
          <w:sz w:val="24"/>
          <w:szCs w:val="24"/>
        </w:rPr>
        <w:t>.</w:t>
      </w:r>
    </w:p>
    <w:p w14:paraId="04094F0C" w14:textId="6628692B"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FF448C">
        <w:rPr>
          <w:rFonts w:ascii="Times New Roman" w:eastAsia="Times New Roman" w:hAnsi="Times New Roman" w:cs="Times New Roman"/>
          <w:sz w:val="24"/>
          <w:szCs w:val="24"/>
        </w:rPr>
        <w:t>Juhul kui riigihanke alusdokumentide osade vahel on vastuolu(</w:t>
      </w:r>
      <w:proofErr w:type="spellStart"/>
      <w:r w:rsidRPr="00FF448C">
        <w:rPr>
          <w:rFonts w:ascii="Times New Roman" w:eastAsia="Times New Roman" w:hAnsi="Times New Roman" w:cs="Times New Roman"/>
          <w:sz w:val="24"/>
          <w:szCs w:val="24"/>
        </w:rPr>
        <w:t>sid</w:t>
      </w:r>
      <w:proofErr w:type="spellEnd"/>
      <w:r w:rsidRPr="00FF448C">
        <w:rPr>
          <w:rFonts w:ascii="Times New Roman" w:eastAsia="Times New Roman" w:hAnsi="Times New Roman" w:cs="Times New Roman"/>
          <w:sz w:val="24"/>
          <w:szCs w:val="24"/>
        </w:rPr>
        <w:t xml:space="preserve">) või võimaldavad </w:t>
      </w:r>
      <w:r w:rsidRPr="005E4DCB">
        <w:rPr>
          <w:rFonts w:ascii="Times New Roman" w:eastAsia="Times New Roman" w:hAnsi="Times New Roman" w:cs="Times New Roman"/>
          <w:color w:val="000000"/>
          <w:sz w:val="24"/>
          <w:szCs w:val="24"/>
        </w:rPr>
        <w:t xml:space="preserve">mitmesugust tõlgendust, tuleb riigihanke käigus esitada </w:t>
      </w:r>
      <w:r w:rsidRPr="005E4DCB">
        <w:rPr>
          <w:rFonts w:ascii="Times New Roman" w:eastAsia="Times New Roman" w:hAnsi="Times New Roman" w:cs="Times New Roman"/>
          <w:sz w:val="24"/>
          <w:szCs w:val="24"/>
        </w:rPr>
        <w:t xml:space="preserve">Tellijale </w:t>
      </w:r>
      <w:r w:rsidRPr="005E4DCB">
        <w:rPr>
          <w:rFonts w:ascii="Times New Roman" w:eastAsia="Times New Roman" w:hAnsi="Times New Roman" w:cs="Times New Roman"/>
          <w:color w:val="000000"/>
          <w:sz w:val="24"/>
          <w:szCs w:val="24"/>
        </w:rPr>
        <w:t>küsimused selgituste saamiseks läbi riigihangete registri teabe</w:t>
      </w:r>
      <w:r w:rsidRPr="005E4DCB">
        <w:rPr>
          <w:rFonts w:ascii="Times New Roman" w:eastAsia="Times New Roman" w:hAnsi="Times New Roman" w:cs="Times New Roman"/>
          <w:sz w:val="24"/>
          <w:szCs w:val="24"/>
        </w:rPr>
        <w:t>vahetuse</w:t>
      </w:r>
      <w:r w:rsidRPr="005E4DCB">
        <w:rPr>
          <w:rFonts w:ascii="Times New Roman" w:eastAsia="Times New Roman" w:hAnsi="Times New Roman" w:cs="Times New Roman"/>
          <w:color w:val="000000"/>
          <w:sz w:val="24"/>
          <w:szCs w:val="24"/>
        </w:rPr>
        <w:t xml:space="preserve">. Pärast pakkumuse esitamist ei rahulda </w:t>
      </w:r>
      <w:r w:rsidRPr="005E4DCB">
        <w:rPr>
          <w:rFonts w:ascii="Times New Roman" w:eastAsia="Times New Roman" w:hAnsi="Times New Roman" w:cs="Times New Roman"/>
          <w:sz w:val="24"/>
          <w:szCs w:val="24"/>
        </w:rPr>
        <w:t>Tellija</w:t>
      </w:r>
      <w:r w:rsidRPr="005E4DCB">
        <w:rPr>
          <w:rFonts w:ascii="Times New Roman" w:eastAsia="Times New Roman" w:hAnsi="Times New Roman" w:cs="Times New Roman"/>
          <w:color w:val="000000"/>
          <w:sz w:val="24"/>
          <w:szCs w:val="24"/>
        </w:rPr>
        <w:t xml:space="preserve"> ühtegi Pakkuja ettenägematutele asjaoludele, mitteinformeeritusele, teisiti tõlgendamisele või muule ettekäändele tuginevat pretensiooni või lisanõuet, s.h. rahalist nõuet.</w:t>
      </w:r>
    </w:p>
    <w:p w14:paraId="455A60EE"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Juhul, kui esinevad vastuolud sama prioriteetsuse astmega dokumentide vahel, lähtutakse dokumendist, milles on sätestatud rangem nõue.</w:t>
      </w:r>
    </w:p>
    <w:p w14:paraId="656FB4A0"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Tööde teostamisel tuleb lähtuda riigihanke alusdokumentidest kui tervikust. </w:t>
      </w:r>
    </w:p>
    <w:p w14:paraId="56A6EBAC"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Tööde teostamisel tuleb järgida kõiki kehtivaid õigusakte ja head ehitustava,  standardeid, tehnilisi norme ja kvaliteedinõudeid. Sealhulgas nõudeid ja juhiseid, mis on sätestatud  ET ja RT kartoteekides, RYL kõikides osades ja lisades (sh RIL, LVI ). </w:t>
      </w:r>
    </w:p>
    <w:p w14:paraId="584F5145" w14:textId="77777777" w:rsidR="00EA35E3" w:rsidRPr="00EA35E3"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Juhul kui ehitusprojektis ei ole sätestatud teisiti, siis tuleb järgida </w:t>
      </w:r>
      <w:r w:rsidRPr="005E4DCB">
        <w:rPr>
          <w:rFonts w:ascii="Times New Roman" w:eastAsia="Times New Roman" w:hAnsi="Times New Roman" w:cs="Times New Roman"/>
          <w:b/>
          <w:color w:val="000000"/>
          <w:sz w:val="24"/>
          <w:szCs w:val="24"/>
        </w:rPr>
        <w:t>RYL</w:t>
      </w:r>
      <w:r w:rsidRPr="005E4DCB">
        <w:rPr>
          <w:rFonts w:ascii="Times New Roman" w:eastAsia="Times New Roman" w:hAnsi="Times New Roman" w:cs="Times New Roman"/>
          <w:color w:val="000000"/>
          <w:sz w:val="24"/>
          <w:szCs w:val="24"/>
        </w:rPr>
        <w:t xml:space="preserve"> klass</w:t>
      </w:r>
      <w:r w:rsidRPr="005E4DCB">
        <w:rPr>
          <w:rFonts w:ascii="Times New Roman" w:eastAsia="Times New Roman" w:hAnsi="Times New Roman" w:cs="Times New Roman"/>
          <w:b/>
          <w:color w:val="000000"/>
          <w:sz w:val="24"/>
          <w:szCs w:val="24"/>
        </w:rPr>
        <w:t xml:space="preserve"> II</w:t>
      </w:r>
      <w:r w:rsidRPr="005E4DCB">
        <w:rPr>
          <w:rFonts w:ascii="Times New Roman" w:eastAsia="Times New Roman" w:hAnsi="Times New Roman" w:cs="Times New Roman"/>
          <w:color w:val="000000"/>
          <w:sz w:val="24"/>
          <w:szCs w:val="24"/>
        </w:rPr>
        <w:t xml:space="preserve"> nõudeid.</w:t>
      </w:r>
    </w:p>
    <w:p w14:paraId="693FEB50" w14:textId="55456118" w:rsidR="005E4DCB" w:rsidRPr="00EA35E3" w:rsidRDefault="005E4DCB" w:rsidP="00FF1B2C">
      <w:pPr>
        <w:pStyle w:val="Loendilik"/>
        <w:keepNext/>
        <w:numPr>
          <w:ilvl w:val="0"/>
          <w:numId w:val="91"/>
        </w:numPr>
        <w:tabs>
          <w:tab w:val="left" w:pos="426"/>
        </w:tabs>
        <w:spacing w:after="0" w:line="240" w:lineRule="auto"/>
        <w:jc w:val="both"/>
        <w:rPr>
          <w:rFonts w:ascii="Times New Roman" w:eastAsia="Times New Roman" w:hAnsi="Times New Roman" w:cs="Times New Roman"/>
          <w:sz w:val="24"/>
          <w:szCs w:val="24"/>
        </w:rPr>
      </w:pPr>
      <w:r w:rsidRPr="00EA35E3">
        <w:rPr>
          <w:rFonts w:ascii="Times New Roman" w:eastAsia="Times New Roman" w:hAnsi="Times New Roman" w:cs="Times New Roman"/>
          <w:b/>
          <w:bCs/>
          <w:kern w:val="0"/>
          <w:sz w:val="24"/>
          <w:szCs w:val="24"/>
          <w:lang w:eastAsia="et-EE"/>
          <w14:ligatures w14:val="none"/>
        </w:rPr>
        <w:t>Tööde teostamise tähtaeg</w:t>
      </w:r>
      <w:r w:rsidRPr="00EA35E3">
        <w:rPr>
          <w:rFonts w:ascii="Times New Roman" w:eastAsia="Times New Roman" w:hAnsi="Times New Roman" w:cs="Times New Roman"/>
          <w:kern w:val="0"/>
          <w:sz w:val="24"/>
          <w:szCs w:val="24"/>
          <w:lang w:eastAsia="et-EE"/>
          <w14:ligatures w14:val="none"/>
        </w:rPr>
        <w:t> </w:t>
      </w:r>
    </w:p>
    <w:p w14:paraId="0EE43C5A" w14:textId="77777777" w:rsidR="00EA35E3" w:rsidRDefault="005E4DCB" w:rsidP="00EA35E3">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 ja sellega kaasnevate tööde tähtajad on järgmised: </w:t>
      </w:r>
    </w:p>
    <w:p w14:paraId="2D5BA729" w14:textId="786536D8" w:rsidR="00EA35E3" w:rsidRPr="0039503B" w:rsidRDefault="005E4DCB" w:rsidP="0039503B">
      <w:pPr>
        <w:pStyle w:val="Loendilik"/>
        <w:numPr>
          <w:ilvl w:val="1"/>
          <w:numId w:val="91"/>
        </w:numPr>
        <w:rPr>
          <w:rFonts w:ascii="Times New Roman" w:eastAsia="Times New Roman" w:hAnsi="Times New Roman" w:cs="Times New Roman"/>
          <w:kern w:val="0"/>
          <w:sz w:val="24"/>
          <w:szCs w:val="24"/>
          <w:lang w:eastAsia="et-EE"/>
          <w14:ligatures w14:val="none"/>
        </w:rPr>
      </w:pPr>
      <w:r w:rsidRPr="0039503B">
        <w:rPr>
          <w:rFonts w:ascii="Times New Roman" w:eastAsia="Times New Roman" w:hAnsi="Times New Roman" w:cs="Times New Roman"/>
          <w:kern w:val="0"/>
          <w:sz w:val="24"/>
          <w:szCs w:val="24"/>
          <w:u w:val="single"/>
          <w:lang w:eastAsia="et-EE"/>
          <w14:ligatures w14:val="none"/>
        </w:rPr>
        <w:t>Töö põhilise valmidus</w:t>
      </w:r>
      <w:r w:rsidR="00EA35E3" w:rsidRPr="0039503B">
        <w:rPr>
          <w:rFonts w:ascii="Times New Roman" w:eastAsia="Times New Roman" w:hAnsi="Times New Roman" w:cs="Times New Roman"/>
          <w:kern w:val="0"/>
          <w:sz w:val="24"/>
          <w:szCs w:val="24"/>
          <w:u w:val="single"/>
          <w:lang w:eastAsia="et-EE"/>
          <w14:ligatures w14:val="none"/>
        </w:rPr>
        <w:t xml:space="preserve"> </w:t>
      </w:r>
      <w:r w:rsidR="00822455" w:rsidRPr="0039503B">
        <w:rPr>
          <w:rFonts w:ascii="Times New Roman" w:eastAsia="Times New Roman" w:hAnsi="Times New Roman" w:cs="Times New Roman"/>
          <w:kern w:val="0"/>
          <w:sz w:val="24"/>
          <w:szCs w:val="24"/>
          <w:u w:val="single"/>
          <w:lang w:eastAsia="et-EE"/>
          <w14:ligatures w14:val="none"/>
        </w:rPr>
        <w:t xml:space="preserve">290 </w:t>
      </w:r>
      <w:r w:rsidR="00345AA1" w:rsidRPr="0039503B">
        <w:rPr>
          <w:rFonts w:ascii="Times New Roman" w:eastAsia="Times New Roman" w:hAnsi="Times New Roman" w:cs="Times New Roman"/>
          <w:kern w:val="0"/>
          <w:sz w:val="24"/>
          <w:szCs w:val="24"/>
          <w:u w:val="single"/>
          <w:lang w:eastAsia="et-EE"/>
          <w14:ligatures w14:val="none"/>
        </w:rPr>
        <w:t>kalendripäeva</w:t>
      </w:r>
      <w:r w:rsidR="00B62DB3" w:rsidRPr="0039503B">
        <w:rPr>
          <w:rFonts w:ascii="Times New Roman" w:eastAsia="Times New Roman" w:hAnsi="Times New Roman" w:cs="Times New Roman"/>
          <w:kern w:val="0"/>
          <w:sz w:val="24"/>
          <w:szCs w:val="24"/>
          <w:u w:val="single"/>
          <w:lang w:eastAsia="et-EE"/>
          <w14:ligatures w14:val="none"/>
        </w:rPr>
        <w:t xml:space="preserve"> </w:t>
      </w:r>
      <w:r w:rsidR="00EA35E3" w:rsidRPr="0039503B">
        <w:rPr>
          <w:rFonts w:ascii="Times New Roman" w:eastAsia="Times New Roman" w:hAnsi="Times New Roman" w:cs="Times New Roman"/>
          <w:kern w:val="0"/>
          <w:sz w:val="24"/>
          <w:szCs w:val="24"/>
          <w:u w:val="single"/>
          <w:lang w:eastAsia="et-EE"/>
          <w14:ligatures w14:val="none"/>
        </w:rPr>
        <w:t>lepingu sõlmimisest.</w:t>
      </w:r>
      <w:r w:rsidRPr="0039503B">
        <w:rPr>
          <w:rFonts w:ascii="Times New Roman" w:eastAsia="Times New Roman" w:hAnsi="Times New Roman" w:cs="Times New Roman"/>
          <w:kern w:val="0"/>
          <w:sz w:val="24"/>
          <w:szCs w:val="24"/>
          <w:u w:val="single"/>
          <w:lang w:eastAsia="et-EE"/>
          <w14:ligatures w14:val="none"/>
        </w:rPr>
        <w:t xml:space="preserve"> </w:t>
      </w:r>
      <w:r w:rsidRPr="0039503B">
        <w:rPr>
          <w:rFonts w:ascii="Times New Roman" w:eastAsia="Times New Roman" w:hAnsi="Times New Roman" w:cs="Times New Roman"/>
          <w:kern w:val="0"/>
          <w:sz w:val="24"/>
          <w:szCs w:val="24"/>
          <w:lang w:eastAsia="et-EE"/>
          <w14:ligatures w14:val="none"/>
        </w:rPr>
        <w:t xml:space="preserve">Töö põhiline valmidus tähendab, et töövõtja on kõik tööd põhimahus teostanud ja vastava dokumentatsiooni tellijale üle </w:t>
      </w:r>
      <w:r w:rsidRPr="0095077D">
        <w:rPr>
          <w:rFonts w:ascii="Times New Roman" w:eastAsia="Times New Roman" w:hAnsi="Times New Roman" w:cs="Times New Roman"/>
          <w:kern w:val="0"/>
          <w:sz w:val="24"/>
          <w:szCs w:val="24"/>
          <w:lang w:eastAsia="et-EE"/>
          <w14:ligatures w14:val="none"/>
        </w:rPr>
        <w:t xml:space="preserve">andud, on võimalik alustada mööbli paigaldamise ning </w:t>
      </w:r>
      <w:r w:rsidRPr="0039503B">
        <w:rPr>
          <w:rFonts w:ascii="Times New Roman" w:eastAsia="Times New Roman" w:hAnsi="Times New Roman" w:cs="Times New Roman"/>
          <w:kern w:val="0"/>
          <w:sz w:val="24"/>
          <w:szCs w:val="24"/>
          <w:lang w:eastAsia="et-EE"/>
          <w14:ligatures w14:val="none"/>
        </w:rPr>
        <w:t>muude sissekolimist puudutavate tegevustega. Töövõtja on esitanud kasutusloa</w:t>
      </w:r>
      <w:r w:rsidR="0095077D">
        <w:rPr>
          <w:rFonts w:ascii="Times New Roman" w:eastAsia="Times New Roman" w:hAnsi="Times New Roman" w:cs="Times New Roman"/>
          <w:kern w:val="0"/>
          <w:sz w:val="24"/>
          <w:szCs w:val="24"/>
          <w:lang w:eastAsia="et-EE"/>
          <w14:ligatures w14:val="none"/>
        </w:rPr>
        <w:t xml:space="preserve"> </w:t>
      </w:r>
      <w:r w:rsidRPr="0039503B">
        <w:rPr>
          <w:rFonts w:ascii="Times New Roman" w:eastAsia="Times New Roman" w:hAnsi="Times New Roman" w:cs="Times New Roman"/>
          <w:kern w:val="0"/>
          <w:sz w:val="24"/>
          <w:szCs w:val="24"/>
          <w:lang w:eastAsia="et-EE"/>
          <w14:ligatures w14:val="none"/>
        </w:rPr>
        <w:t>taotlused. </w:t>
      </w:r>
      <w:r w:rsidR="0039503B" w:rsidRPr="0039503B">
        <w:rPr>
          <w:rFonts w:ascii="Times New Roman" w:eastAsia="Times New Roman" w:hAnsi="Times New Roman" w:cs="Times New Roman"/>
          <w:kern w:val="0"/>
          <w:sz w:val="24"/>
          <w:szCs w:val="24"/>
          <w:lang w:eastAsia="et-EE"/>
          <w14:ligatures w14:val="none"/>
        </w:rPr>
        <w:t xml:space="preserve">Haljastustööde (milleks on üksnes taimede istutamine ja muru külvamine)   teostamise tähtaeg on kuni 300 kalendripäeva alates lepingu sõlmimisest.  </w:t>
      </w:r>
    </w:p>
    <w:p w14:paraId="7E7FBDF1" w14:textId="2F5995AD" w:rsidR="005E4DCB" w:rsidRPr="00EA35E3"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u w:val="single"/>
          <w:lang w:eastAsia="et-EE"/>
          <w14:ligatures w14:val="none"/>
        </w:rPr>
        <w:t xml:space="preserve">Töö lõpliku täitmise tähtpäev </w:t>
      </w:r>
      <w:r w:rsidRPr="00540376">
        <w:rPr>
          <w:rFonts w:ascii="Times New Roman" w:eastAsia="Times New Roman" w:hAnsi="Times New Roman" w:cs="Times New Roman"/>
          <w:kern w:val="0"/>
          <w:sz w:val="24"/>
          <w:szCs w:val="24"/>
          <w:u w:val="single"/>
          <w:lang w:eastAsia="et-EE"/>
          <w14:ligatures w14:val="none"/>
        </w:rPr>
        <w:t xml:space="preserve">on </w:t>
      </w:r>
      <w:r w:rsidRPr="00540376">
        <w:rPr>
          <w:rFonts w:ascii="Times New Roman" w:eastAsia="Times New Roman" w:hAnsi="Times New Roman" w:cs="Times New Roman"/>
          <w:b/>
          <w:bCs/>
          <w:kern w:val="0"/>
          <w:sz w:val="24"/>
          <w:szCs w:val="24"/>
          <w:u w:val="single"/>
          <w:lang w:eastAsia="et-EE"/>
          <w14:ligatures w14:val="none"/>
        </w:rPr>
        <w:t xml:space="preserve">kuni </w:t>
      </w:r>
      <w:r w:rsidR="00E02929" w:rsidRPr="00540376">
        <w:rPr>
          <w:rFonts w:ascii="Times New Roman" w:eastAsia="Times New Roman" w:hAnsi="Times New Roman" w:cs="Times New Roman"/>
          <w:b/>
          <w:bCs/>
          <w:kern w:val="0"/>
          <w:sz w:val="24"/>
          <w:szCs w:val="24"/>
          <w:u w:val="single"/>
          <w:lang w:eastAsia="et-EE"/>
          <w14:ligatures w14:val="none"/>
        </w:rPr>
        <w:t xml:space="preserve">330 </w:t>
      </w:r>
      <w:r w:rsidR="00345AA1" w:rsidRPr="00540376">
        <w:rPr>
          <w:rFonts w:ascii="Times New Roman" w:eastAsia="Times New Roman" w:hAnsi="Times New Roman" w:cs="Times New Roman"/>
          <w:b/>
          <w:bCs/>
          <w:kern w:val="0"/>
          <w:sz w:val="24"/>
          <w:szCs w:val="24"/>
          <w:u w:val="single"/>
          <w:lang w:eastAsia="et-EE"/>
          <w14:ligatures w14:val="none"/>
        </w:rPr>
        <w:t>kalendri</w:t>
      </w:r>
      <w:r w:rsidR="00E02929" w:rsidRPr="00540376">
        <w:rPr>
          <w:rFonts w:ascii="Times New Roman" w:eastAsia="Times New Roman" w:hAnsi="Times New Roman" w:cs="Times New Roman"/>
          <w:b/>
          <w:bCs/>
          <w:kern w:val="0"/>
          <w:sz w:val="24"/>
          <w:szCs w:val="24"/>
          <w:u w:val="single"/>
          <w:lang w:eastAsia="et-EE"/>
          <w14:ligatures w14:val="none"/>
        </w:rPr>
        <w:t xml:space="preserve">päeva </w:t>
      </w:r>
      <w:r w:rsidR="00EA35E3" w:rsidRPr="00540376">
        <w:rPr>
          <w:rFonts w:ascii="Times New Roman" w:eastAsia="Times New Roman" w:hAnsi="Times New Roman" w:cs="Times New Roman"/>
          <w:b/>
          <w:bCs/>
          <w:kern w:val="0"/>
          <w:sz w:val="24"/>
          <w:szCs w:val="24"/>
          <w:u w:val="single"/>
          <w:lang w:eastAsia="et-EE"/>
          <w14:ligatures w14:val="none"/>
        </w:rPr>
        <w:t xml:space="preserve"> </w:t>
      </w:r>
      <w:r w:rsidRPr="00EA35E3">
        <w:rPr>
          <w:rFonts w:ascii="Times New Roman" w:eastAsia="Times New Roman" w:hAnsi="Times New Roman" w:cs="Times New Roman"/>
          <w:kern w:val="0"/>
          <w:sz w:val="24"/>
          <w:szCs w:val="24"/>
          <w:u w:val="single"/>
          <w:lang w:eastAsia="et-EE"/>
          <w14:ligatures w14:val="none"/>
        </w:rPr>
        <w:t>alates lepingu</w:t>
      </w:r>
      <w:r w:rsidR="003C0997">
        <w:rPr>
          <w:rFonts w:ascii="Times New Roman" w:eastAsia="Times New Roman" w:hAnsi="Times New Roman" w:cs="Times New Roman"/>
          <w:kern w:val="0"/>
          <w:sz w:val="24"/>
          <w:szCs w:val="24"/>
          <w:u w:val="single"/>
          <w:lang w:eastAsia="et-EE"/>
          <w14:ligatures w14:val="none"/>
        </w:rPr>
        <w:t xml:space="preserve"> s</w:t>
      </w:r>
      <w:r w:rsidR="00EA35E3">
        <w:rPr>
          <w:rFonts w:ascii="Times New Roman" w:eastAsia="Times New Roman" w:hAnsi="Times New Roman" w:cs="Times New Roman"/>
          <w:kern w:val="0"/>
          <w:sz w:val="24"/>
          <w:szCs w:val="24"/>
          <w:u w:val="single"/>
          <w:lang w:eastAsia="et-EE"/>
          <w14:ligatures w14:val="none"/>
        </w:rPr>
        <w:t>õlmimisest</w:t>
      </w:r>
      <w:r w:rsidRPr="00EA35E3">
        <w:rPr>
          <w:rFonts w:ascii="Times New Roman" w:eastAsia="Times New Roman" w:hAnsi="Times New Roman" w:cs="Times New Roman"/>
          <w:kern w:val="0"/>
          <w:sz w:val="24"/>
          <w:szCs w:val="24"/>
          <w:u w:val="single"/>
          <w:lang w:eastAsia="et-EE"/>
          <w14:ligatures w14:val="none"/>
        </w:rPr>
        <w:t>.</w:t>
      </w:r>
      <w:r w:rsidRPr="00EA35E3">
        <w:rPr>
          <w:rFonts w:ascii="Times New Roman" w:eastAsia="Times New Roman" w:hAnsi="Times New Roman" w:cs="Times New Roman"/>
          <w:kern w:val="0"/>
          <w:sz w:val="24"/>
          <w:szCs w:val="24"/>
          <w:lang w:eastAsia="et-EE"/>
          <w14:ligatures w14:val="none"/>
        </w:rPr>
        <w:t xml:space="preserve"> Töö täimise tähtpäevaks on töövõtjal </w:t>
      </w:r>
      <w:r w:rsidRPr="00EA35E3">
        <w:rPr>
          <w:rFonts w:ascii="Times New Roman" w:eastAsia="Times New Roman" w:hAnsi="Times New Roman" w:cs="Times New Roman"/>
          <w:b/>
          <w:bCs/>
          <w:kern w:val="0"/>
          <w:sz w:val="24"/>
          <w:szCs w:val="24"/>
          <w:lang w:eastAsia="et-EE"/>
          <w14:ligatures w14:val="none"/>
        </w:rPr>
        <w:t>kõik tööd tervikuna</w:t>
      </w:r>
      <w:r w:rsidRPr="00EA35E3">
        <w:rPr>
          <w:rFonts w:ascii="Times New Roman" w:eastAsia="Times New Roman" w:hAnsi="Times New Roman" w:cs="Times New Roman"/>
          <w:kern w:val="0"/>
          <w:sz w:val="24"/>
          <w:szCs w:val="24"/>
          <w:lang w:eastAsia="et-EE"/>
          <w14:ligatures w14:val="none"/>
        </w:rPr>
        <w:t xml:space="preserve"> ja lõplikult tellijale üle antud, sh on tellijale üle antud ehitusdokumentatsioon (mis vastab</w:t>
      </w:r>
      <w:r w:rsidRPr="00EA35E3">
        <w:rPr>
          <w:rFonts w:ascii="Times New Roman" w:eastAsia="Times New Roman" w:hAnsi="Times New Roman" w:cs="Times New Roman"/>
          <w:b/>
          <w:bCs/>
          <w:kern w:val="0"/>
          <w:sz w:val="24"/>
          <w:szCs w:val="24"/>
          <w:lang w:eastAsia="et-EE"/>
          <w14:ligatures w14:val="none"/>
        </w:rPr>
        <w:t xml:space="preserve"> </w:t>
      </w:r>
      <w:proofErr w:type="spellStart"/>
      <w:r w:rsidRPr="00EA35E3">
        <w:rPr>
          <w:rFonts w:ascii="Times New Roman" w:eastAsia="Times New Roman" w:hAnsi="Times New Roman" w:cs="Times New Roman"/>
          <w:b/>
          <w:bCs/>
          <w:kern w:val="0"/>
          <w:sz w:val="24"/>
          <w:szCs w:val="24"/>
          <w:lang w:eastAsia="et-EE"/>
          <w14:ligatures w14:val="none"/>
        </w:rPr>
        <w:t>EhS</w:t>
      </w:r>
      <w:proofErr w:type="spellEnd"/>
      <w:r w:rsidRPr="00EA35E3">
        <w:rPr>
          <w:rFonts w:ascii="Times New Roman" w:eastAsia="Times New Roman" w:hAnsi="Times New Roman" w:cs="Times New Roman"/>
          <w:kern w:val="0"/>
          <w:sz w:val="24"/>
          <w:szCs w:val="24"/>
          <w:lang w:eastAsia="et-EE"/>
          <w14:ligatures w14:val="none"/>
        </w:rPr>
        <w:t xml:space="preserve"> </w:t>
      </w:r>
      <w:r w:rsidRPr="00EA35E3">
        <w:rPr>
          <w:rFonts w:ascii="Times New Roman" w:eastAsia="Times New Roman" w:hAnsi="Times New Roman" w:cs="Times New Roman"/>
          <w:b/>
          <w:bCs/>
          <w:kern w:val="0"/>
          <w:sz w:val="24"/>
          <w:szCs w:val="24"/>
          <w:lang w:eastAsia="et-EE"/>
          <w14:ligatures w14:val="none"/>
        </w:rPr>
        <w:t xml:space="preserve">§15 sätestatud koosseisule ja nõuetele) </w:t>
      </w:r>
      <w:r w:rsidRPr="00EA35E3">
        <w:rPr>
          <w:rFonts w:ascii="Times New Roman" w:eastAsia="Times New Roman" w:hAnsi="Times New Roman" w:cs="Times New Roman"/>
          <w:kern w:val="0"/>
          <w:sz w:val="24"/>
          <w:szCs w:val="24"/>
          <w:lang w:eastAsia="et-EE"/>
          <w14:ligatures w14:val="none"/>
        </w:rPr>
        <w:t>ning kasutusload, mille taotlemine ja saamine kuulub tööde mahtu. </w:t>
      </w:r>
    </w:p>
    <w:p w14:paraId="69CA8FCB" w14:textId="77777777" w:rsidR="005E4DCB" w:rsidRPr="005E4DCB" w:rsidRDefault="005E4DCB" w:rsidP="005E4DCB">
      <w:pPr>
        <w:spacing w:after="0" w:line="240" w:lineRule="auto"/>
        <w:ind w:left="36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AFB44CD" w14:textId="1DCC9A5D" w:rsidR="005E4DCB" w:rsidRPr="00EA35E3" w:rsidRDefault="005E4DCB" w:rsidP="00FF1B2C">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b/>
          <w:bCs/>
          <w:kern w:val="0"/>
          <w:sz w:val="24"/>
          <w:szCs w:val="24"/>
          <w:lang w:eastAsia="et-EE"/>
          <w14:ligatures w14:val="none"/>
        </w:rPr>
        <w:t>Ehitustööd</w:t>
      </w:r>
      <w:r w:rsidRPr="00EA35E3">
        <w:rPr>
          <w:rFonts w:ascii="Times New Roman" w:eastAsia="Times New Roman" w:hAnsi="Times New Roman" w:cs="Times New Roman"/>
          <w:kern w:val="0"/>
          <w:sz w:val="24"/>
          <w:szCs w:val="24"/>
          <w:lang w:eastAsia="et-EE"/>
          <w14:ligatures w14:val="none"/>
        </w:rPr>
        <w:t> </w:t>
      </w:r>
    </w:p>
    <w:p w14:paraId="4F9D2BF9" w14:textId="77777777" w:rsidR="00EA35E3"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t>Tööd teostatakse täisvastutusega peatöövõtu meetodil. Vastutus ehitusplatsil toimuva tegevuse ja ohutuse üle lasub töövõtjal. Ehitusplatsi valve kindlustab töövõtja ja vastutab ehitusplatsil väärtuste säilimise eest kuni objekti lõpliku üleandmiseni tellijale. Sealhulgas vastutab töövõtja: </w:t>
      </w:r>
    </w:p>
    <w:p w14:paraId="1DF61469" w14:textId="77777777" w:rsidR="00EA35E3"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t>töökaitse, ohutuse ja tuleohutusnõuete korraldamise ja täitmise eest ehitusobjektil; </w:t>
      </w:r>
    </w:p>
    <w:p w14:paraId="035BC018" w14:textId="77777777" w:rsidR="00EA35E3"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t>enda või alltöövõtjate süülise tegevusega (tegevusetusega) põhjustatud kahjude eest kolmandate isikute suhtes; </w:t>
      </w:r>
    </w:p>
    <w:p w14:paraId="6817AD43" w14:textId="77777777" w:rsidR="00A953FE"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lastRenderedPageBreak/>
        <w:t>alltöövõtjate poolt tehtud töö, tööde kvaliteedi ja muude tegevuste eest sooritava töö raames. </w:t>
      </w:r>
    </w:p>
    <w:p w14:paraId="1C2F7CBA" w14:textId="2CEDDEA5" w:rsidR="006B5162" w:rsidRDefault="006B5162"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6B5162">
        <w:rPr>
          <w:rFonts w:ascii="Times New Roman" w:eastAsia="Times New Roman" w:hAnsi="Times New Roman" w:cs="Times New Roman"/>
          <w:kern w:val="0"/>
          <w:sz w:val="24"/>
          <w:szCs w:val="24"/>
          <w:lang w:eastAsia="et-EE"/>
          <w14:ligatures w14:val="none"/>
        </w:rPr>
        <w:t>Kõik ehitustööd tuleb teostada vastavuses Eesti Vabariigis kehtivate seaduste ja muude õigusaktidega, samuti projektlahendusest ja</w:t>
      </w:r>
      <w:r>
        <w:rPr>
          <w:rFonts w:ascii="Times New Roman" w:eastAsia="Times New Roman" w:hAnsi="Times New Roman" w:cs="Times New Roman"/>
          <w:kern w:val="0"/>
          <w:sz w:val="24"/>
          <w:szCs w:val="24"/>
          <w:lang w:eastAsia="et-EE"/>
          <w14:ligatures w14:val="none"/>
        </w:rPr>
        <w:t xml:space="preserve"> </w:t>
      </w:r>
      <w:r w:rsidRPr="006B5162">
        <w:rPr>
          <w:rFonts w:ascii="Times New Roman" w:eastAsia="Times New Roman" w:hAnsi="Times New Roman" w:cs="Times New Roman"/>
          <w:kern w:val="0"/>
          <w:sz w:val="24"/>
          <w:szCs w:val="24"/>
          <w:lang w:eastAsia="et-EE"/>
          <w14:ligatures w14:val="none"/>
        </w:rPr>
        <w:t xml:space="preserve"> teiste </w:t>
      </w:r>
      <w:r>
        <w:rPr>
          <w:rFonts w:ascii="Times New Roman" w:eastAsia="Times New Roman" w:hAnsi="Times New Roman" w:cs="Times New Roman"/>
          <w:kern w:val="0"/>
          <w:sz w:val="24"/>
          <w:szCs w:val="24"/>
          <w:lang w:eastAsia="et-EE"/>
          <w14:ligatures w14:val="none"/>
        </w:rPr>
        <w:t xml:space="preserve">tööle kohalduvate </w:t>
      </w:r>
      <w:r w:rsidRPr="006B5162">
        <w:rPr>
          <w:rFonts w:ascii="Times New Roman" w:eastAsia="Times New Roman" w:hAnsi="Times New Roman" w:cs="Times New Roman"/>
          <w:kern w:val="0"/>
          <w:sz w:val="24"/>
          <w:szCs w:val="24"/>
          <w:lang w:eastAsia="et-EE"/>
          <w14:ligatures w14:val="none"/>
        </w:rPr>
        <w:t>normide, standarditega ja juhenditega</w:t>
      </w:r>
      <w:r>
        <w:rPr>
          <w:rFonts w:ascii="Times New Roman" w:eastAsia="Times New Roman" w:hAnsi="Times New Roman" w:cs="Times New Roman"/>
          <w:kern w:val="0"/>
          <w:sz w:val="24"/>
          <w:szCs w:val="24"/>
          <w:lang w:eastAsia="et-EE"/>
          <w14:ligatures w14:val="none"/>
        </w:rPr>
        <w:t>.</w:t>
      </w:r>
    </w:p>
    <w:p w14:paraId="59E00933" w14:textId="2B0EDBD9" w:rsidR="006B5162" w:rsidRPr="006B5162" w:rsidRDefault="006B5162"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6B5162">
        <w:rPr>
          <w:rFonts w:ascii="Times New Roman" w:eastAsia="Times New Roman" w:hAnsi="Times New Roman" w:cs="Times New Roman"/>
          <w:kern w:val="0"/>
          <w:sz w:val="24"/>
          <w:szCs w:val="24"/>
          <w:lang w:eastAsia="et-EE"/>
          <w14:ligatures w14:val="none"/>
        </w:rPr>
        <w:t xml:space="preserve">Ehitustööde teostamisel tuleb kõik kõrvalekaldumised projektdokumentatsioonist fikseerida ning kooskõlastada kõikide asjassepuutuvate ametkondadega, tehnovõrkude valdajatega, Omanikujärelevalvega jne. Oluliste muudatuste korral tuleb muudetava Töö osa kohta Omanikujärelevalve nõudmisel koostada uus projektdokumentatsioon. </w:t>
      </w:r>
    </w:p>
    <w:p w14:paraId="78DD9A0C" w14:textId="477A57F3" w:rsidR="006B5162" w:rsidRPr="00663CBA" w:rsidRDefault="006B5162" w:rsidP="00663CBA">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6B5162">
        <w:rPr>
          <w:rFonts w:ascii="Times New Roman" w:eastAsia="Times New Roman" w:hAnsi="Times New Roman" w:cs="Times New Roman"/>
          <w:kern w:val="0"/>
          <w:sz w:val="24"/>
          <w:szCs w:val="24"/>
          <w:lang w:eastAsia="et-EE"/>
          <w14:ligatures w14:val="none"/>
        </w:rPr>
        <w:t>Ehitustööde teostamise aeg ja järjekord lepitakse kokku Tellija ja Töövõtja vahel. Tööde teostajal tuleb arvestada ilmastikust tingitud tööseisakute ja neist tulenevate kulutustega</w:t>
      </w:r>
      <w:r>
        <w:rPr>
          <w:rFonts w:ascii="Times New Roman" w:eastAsia="Times New Roman" w:hAnsi="Times New Roman" w:cs="Times New Roman"/>
          <w:kern w:val="0"/>
          <w:sz w:val="24"/>
          <w:szCs w:val="24"/>
          <w:lang w:eastAsia="et-EE"/>
          <w14:ligatures w14:val="none"/>
        </w:rPr>
        <w:t>.</w:t>
      </w:r>
    </w:p>
    <w:p w14:paraId="7A8E199E" w14:textId="6F3890CB" w:rsidR="005E4DCB" w:rsidRPr="00A953FE"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A953FE">
        <w:rPr>
          <w:rFonts w:ascii="Times New Roman" w:eastAsia="Times New Roman" w:hAnsi="Times New Roman" w:cs="Times New Roman"/>
          <w:b/>
          <w:bCs/>
          <w:kern w:val="0"/>
          <w:sz w:val="24"/>
          <w:szCs w:val="24"/>
          <w:lang w:eastAsia="et-EE"/>
          <w14:ligatures w14:val="none"/>
        </w:rPr>
        <w:t>Muud kaasnevad tööd/toimingud ja kulud</w:t>
      </w:r>
      <w:r w:rsidRPr="00A953FE">
        <w:rPr>
          <w:rFonts w:ascii="Times New Roman" w:eastAsia="Times New Roman" w:hAnsi="Times New Roman" w:cs="Times New Roman"/>
          <w:kern w:val="0"/>
          <w:sz w:val="24"/>
          <w:szCs w:val="24"/>
          <w:lang w:eastAsia="et-EE"/>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0"/>
        <w:gridCol w:w="6836"/>
      </w:tblGrid>
      <w:tr w:rsidR="005E4DCB" w:rsidRPr="005E4DCB" w14:paraId="37143BCF"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3879C81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Töö </w:t>
            </w:r>
            <w:r w:rsidRPr="005E4DCB">
              <w:rPr>
                <w:rFonts w:ascii="Times New Roman" w:eastAsia="Times New Roman" w:hAnsi="Times New Roman" w:cs="Times New Roman"/>
                <w:kern w:val="0"/>
                <w:sz w:val="24"/>
                <w:szCs w:val="24"/>
                <w:lang w:eastAsia="et-EE"/>
                <w14:ligatures w14:val="none"/>
              </w:rPr>
              <w:t>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2FD362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Kirjeldus</w:t>
            </w:r>
            <w:r w:rsidRPr="005E4DCB">
              <w:rPr>
                <w:rFonts w:ascii="Times New Roman" w:eastAsia="Times New Roman" w:hAnsi="Times New Roman" w:cs="Times New Roman"/>
                <w:kern w:val="0"/>
                <w:sz w:val="24"/>
                <w:szCs w:val="24"/>
                <w:lang w:eastAsia="et-EE"/>
                <w14:ligatures w14:val="none"/>
              </w:rPr>
              <w:t> </w:t>
            </w:r>
          </w:p>
        </w:tc>
      </w:tr>
      <w:tr w:rsidR="005E4DCB" w:rsidRPr="005E4DCB" w14:paraId="08C0F490"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E47376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Õigusaktidest tulenevate kohustuste täitmine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2D258E5D" w14:textId="77777777" w:rsidR="005E4DCB" w:rsidRPr="005E4DCB" w:rsidRDefault="005E4DCB" w:rsidP="00FF1B2C">
            <w:pPr>
              <w:numPr>
                <w:ilvl w:val="0"/>
                <w:numId w:val="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ehituse tehnilise dokumentatsiooni pidamine. </w:t>
            </w:r>
          </w:p>
          <w:p w14:paraId="14D349C0" w14:textId="77777777" w:rsidR="005E4DCB" w:rsidRPr="005E4DCB" w:rsidRDefault="005E4DCB" w:rsidP="00FF1B2C">
            <w:pPr>
              <w:numPr>
                <w:ilvl w:val="0"/>
                <w:numId w:val="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vajalike lubade vormistamine, ekspertiiside tellimine ja finantseerimine ning nende kooskõlastamine vajalikes ametkondades jms </w:t>
            </w:r>
          </w:p>
        </w:tc>
      </w:tr>
      <w:tr w:rsidR="005E4DCB" w:rsidRPr="005E4DCB" w14:paraId="6960AB8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6D72F96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Kasutusloa hankimine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6ED79E84" w14:textId="77777777" w:rsidR="005E4DCB" w:rsidRPr="005E4DCB" w:rsidRDefault="005E4DCB" w:rsidP="00FF1B2C">
            <w:pPr>
              <w:numPr>
                <w:ilvl w:val="0"/>
                <w:numId w:val="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kasutusloa hankimine ja sellega seotud kulude ja lõivude tasumine. Töövõtja on kohustatud kaasama Tellijat  kõikides ehitusregistri toimingutes, selliselt, et Tellijale on iseseisvalt taotluste menetluskäik läbi ehitusregistri nähtav.  </w:t>
            </w:r>
          </w:p>
          <w:p w14:paraId="60E91893" w14:textId="77777777" w:rsidR="005E4DCB" w:rsidRPr="005E4DCB" w:rsidRDefault="005E4DCB" w:rsidP="00FF1B2C">
            <w:pPr>
              <w:numPr>
                <w:ilvl w:val="0"/>
                <w:numId w:val="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Töövõtja peab tööde graafiku koostamisel adekvaatselt hindama kasutusloa taotlemiseks ja saamiseks kuluvat aega.</w:t>
            </w:r>
            <w:r w:rsidRPr="005E4DCB">
              <w:rPr>
                <w:rFonts w:ascii="Times New Roman" w:eastAsia="Times New Roman" w:hAnsi="Times New Roman" w:cs="Times New Roman"/>
                <w:kern w:val="0"/>
                <w:sz w:val="24"/>
                <w:szCs w:val="24"/>
                <w:lang w:eastAsia="et-EE"/>
                <w14:ligatures w14:val="none"/>
              </w:rPr>
              <w:t> </w:t>
            </w:r>
          </w:p>
        </w:tc>
      </w:tr>
      <w:tr w:rsidR="005E4DCB" w:rsidRPr="005E4DCB" w14:paraId="03877C5C"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3CA111A4"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Infoviitade ja teabetahvli paigaldamine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0A2E91E1" w14:textId="77777777" w:rsidR="005E4DCB" w:rsidRPr="005E4DCB" w:rsidRDefault="005E4DCB" w:rsidP="00FF1B2C">
            <w:pPr>
              <w:numPr>
                <w:ilvl w:val="0"/>
                <w:numId w:val="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infoviitade ja ehitusaegse teabetahvli paigaldamine.  </w:t>
            </w:r>
          </w:p>
          <w:p w14:paraId="379F1B49" w14:textId="77777777" w:rsidR="005E4DCB" w:rsidRPr="005E4DCB" w:rsidRDefault="005E4DCB" w:rsidP="00FF1B2C">
            <w:pPr>
              <w:numPr>
                <w:ilvl w:val="0"/>
                <w:numId w:val="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Ehitusaegne teabetahvli vorm ja kujundus peab olema tellijaga kooskõlastatud. Teabetahvlil peab olema kajasatud vähemalt järgmine informatsioon: </w:t>
            </w:r>
          </w:p>
          <w:p w14:paraId="6DE6A259" w14:textId="77777777" w:rsidR="005E4DCB" w:rsidRPr="005E4DCB" w:rsidRDefault="005E4DCB" w:rsidP="00FF1B2C">
            <w:pPr>
              <w:numPr>
                <w:ilvl w:val="0"/>
                <w:numId w:val="8"/>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Tellija (esikohal ja viide ei tohi olla väiksem, kui töövõtjale viitav info); </w:t>
            </w:r>
          </w:p>
          <w:p w14:paraId="43EF2093" w14:textId="77777777" w:rsidR="005E4DCB" w:rsidRPr="005E4DCB" w:rsidRDefault="005E4DCB" w:rsidP="00FF1B2C">
            <w:pPr>
              <w:numPr>
                <w:ilvl w:val="0"/>
                <w:numId w:val="9"/>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projekti nimetus; </w:t>
            </w:r>
          </w:p>
          <w:p w14:paraId="47C18523" w14:textId="77777777" w:rsidR="005E4DCB" w:rsidRPr="005E4DCB" w:rsidRDefault="005E4DCB" w:rsidP="00FF1B2C">
            <w:pPr>
              <w:numPr>
                <w:ilvl w:val="0"/>
                <w:numId w:val="10"/>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tööde teostaja; </w:t>
            </w:r>
          </w:p>
          <w:p w14:paraId="661D7278" w14:textId="77777777" w:rsidR="005E4DCB" w:rsidRPr="005E4DCB" w:rsidRDefault="005E4DCB" w:rsidP="00FF1B2C">
            <w:pPr>
              <w:numPr>
                <w:ilvl w:val="0"/>
                <w:numId w:val="11"/>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valmimise tähtaeg </w:t>
            </w:r>
          </w:p>
          <w:p w14:paraId="12BD4EDF" w14:textId="77777777" w:rsidR="005E4DCB" w:rsidRPr="005E4DCB" w:rsidRDefault="005E4DCB" w:rsidP="00FF1B2C">
            <w:pPr>
              <w:numPr>
                <w:ilvl w:val="0"/>
                <w:numId w:val="1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Teabetahvel peab paiknema hästinähtavas kohas või kohtades (kui </w:t>
            </w: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suurus/asukoht seda tingib) ja olema korrektse väljanägemisega kogu ehitustöö vältel.  </w:t>
            </w:r>
          </w:p>
        </w:tc>
      </w:tr>
      <w:tr w:rsidR="005E4DCB" w:rsidRPr="005E4DCB" w14:paraId="3FE6C93C"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FBA8380"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Soojakute ja </w:t>
            </w: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kontori paigaldamine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153BA8A" w14:textId="77777777" w:rsidR="005E4DCB" w:rsidRPr="005E4DCB" w:rsidRDefault="005E4DCB" w:rsidP="00FF1B2C">
            <w:pPr>
              <w:numPr>
                <w:ilvl w:val="0"/>
                <w:numId w:val="1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kontori koosseisu peab kuuluma objekti koosolekute pidamiseks vastavalt sisustatud ruum, mis on varustatud koosolekulauaga ja toolidega.. </w:t>
            </w:r>
          </w:p>
          <w:p w14:paraId="74280F7B" w14:textId="77777777" w:rsidR="005E4DCB" w:rsidRPr="005E4DCB" w:rsidRDefault="005E4DCB" w:rsidP="00FF1B2C">
            <w:pPr>
              <w:numPr>
                <w:ilvl w:val="0"/>
                <w:numId w:val="1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Töövõtja kohustuseks on töölistele ajutiste olmeruumide (soojakud, käimlad  jm) paigaldamine.  </w:t>
            </w:r>
          </w:p>
        </w:tc>
      </w:tr>
      <w:tr w:rsidR="005E4DCB" w:rsidRPr="005E4DCB" w14:paraId="67BBBE1A"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3C2DDD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Objekti valve korraldamine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5C528D2" w14:textId="77777777" w:rsidR="005E4DCB" w:rsidRPr="005E4DCB" w:rsidRDefault="005E4DCB" w:rsidP="00FF1B2C">
            <w:pPr>
              <w:numPr>
                <w:ilvl w:val="0"/>
                <w:numId w:val="1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tagama objekti valve. </w:t>
            </w:r>
          </w:p>
        </w:tc>
      </w:tr>
      <w:tr w:rsidR="005E4DCB" w:rsidRPr="005E4DCB" w14:paraId="566F707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2878E60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Objekti igapäevane koristamine ja lõplik süvakoristus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411D7AAD" w14:textId="77777777" w:rsidR="005E4DCB" w:rsidRPr="005E4DCB" w:rsidRDefault="005E4DCB" w:rsidP="00FF1B2C">
            <w:pPr>
              <w:numPr>
                <w:ilvl w:val="0"/>
                <w:numId w:val="1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kohustused koristamisega seonduvalt: </w:t>
            </w:r>
          </w:p>
          <w:p w14:paraId="22F81A6A" w14:textId="77777777" w:rsidR="005E4DCB" w:rsidRPr="005E4DCB" w:rsidRDefault="005E4DCB" w:rsidP="00FF1B2C">
            <w:pPr>
              <w:numPr>
                <w:ilvl w:val="0"/>
                <w:numId w:val="1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Töömaal tolmu leviku tõkestamine selle kokku kogumise teel (rakendama meetmed ehitustolmu leviku tõkestamiseks) </w:t>
            </w:r>
          </w:p>
          <w:p w14:paraId="231A06A3" w14:textId="77777777" w:rsidR="005E4DCB" w:rsidRPr="005E4DCB" w:rsidRDefault="005E4DCB" w:rsidP="00FF1B2C">
            <w:pPr>
              <w:numPr>
                <w:ilvl w:val="0"/>
                <w:numId w:val="1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võtma kasutusele meetmed takistamaks ehitusjäätmete kandumist Töömaalt välja tuule, vee, autorataste vms mõjul. Juhul, kui tekitatakse reostus ümbritsevale keskkonnale, tuleb see töövõtja poolt koheselt likvideerida.  </w:t>
            </w:r>
          </w:p>
          <w:p w14:paraId="387D628C" w14:textId="77777777" w:rsidR="005E4DCB" w:rsidRPr="005E4DCB" w:rsidRDefault="005E4DCB" w:rsidP="00FF1B2C">
            <w:pPr>
              <w:numPr>
                <w:ilvl w:val="0"/>
                <w:numId w:val="1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Enne </w:t>
            </w:r>
            <w:r w:rsidRPr="005E4DCB">
              <w:rPr>
                <w:rFonts w:ascii="Times New Roman" w:eastAsia="Times New Roman" w:hAnsi="Times New Roman" w:cs="Times New Roman"/>
                <w:kern w:val="0"/>
                <w:sz w:val="24"/>
                <w:szCs w:val="24"/>
                <w:u w:val="single"/>
                <w:lang w:eastAsia="et-EE"/>
                <w14:ligatures w14:val="none"/>
              </w:rPr>
              <w:t>ventilatsioonisüsteemi käivitamist</w:t>
            </w:r>
            <w:r w:rsidRPr="005E4DCB">
              <w:rPr>
                <w:rFonts w:ascii="Times New Roman" w:eastAsia="Times New Roman" w:hAnsi="Times New Roman" w:cs="Times New Roman"/>
                <w:kern w:val="0"/>
                <w:sz w:val="24"/>
                <w:szCs w:val="24"/>
                <w:lang w:eastAsia="et-EE"/>
                <w14:ligatures w14:val="none"/>
              </w:rPr>
              <w:t xml:space="preserve"> teha torustiku puhastus, mille kohta vormistada</w:t>
            </w:r>
            <w:r w:rsidRPr="005E4DCB">
              <w:rPr>
                <w:rFonts w:ascii="Times New Roman" w:eastAsia="Times New Roman" w:hAnsi="Times New Roman" w:cs="Times New Roman"/>
                <w:kern w:val="0"/>
                <w:sz w:val="24"/>
                <w:szCs w:val="24"/>
                <w:u w:val="single"/>
                <w:lang w:eastAsia="et-EE"/>
                <w14:ligatures w14:val="none"/>
              </w:rPr>
              <w:t xml:space="preserve"> videoraport ja eraldiseisev akt</w:t>
            </w:r>
            <w:r w:rsidRPr="005E4DCB">
              <w:rPr>
                <w:rFonts w:ascii="Times New Roman" w:eastAsia="Times New Roman" w:hAnsi="Times New Roman" w:cs="Times New Roman"/>
                <w:kern w:val="0"/>
                <w:sz w:val="24"/>
                <w:szCs w:val="24"/>
                <w:lang w:eastAsia="et-EE"/>
                <w14:ligatures w14:val="none"/>
              </w:rPr>
              <w:t>.  </w:t>
            </w:r>
          </w:p>
          <w:p w14:paraId="3D3A6BB4" w14:textId="77777777" w:rsidR="005E4DCB" w:rsidRPr="005E4DCB" w:rsidRDefault="005E4DCB" w:rsidP="00FF1B2C">
            <w:pPr>
              <w:numPr>
                <w:ilvl w:val="0"/>
                <w:numId w:val="2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Kõikide põrandate </w:t>
            </w:r>
            <w:proofErr w:type="spellStart"/>
            <w:r w:rsidRPr="005E4DCB">
              <w:rPr>
                <w:rFonts w:ascii="Times New Roman" w:eastAsia="Times New Roman" w:hAnsi="Times New Roman" w:cs="Times New Roman"/>
                <w:kern w:val="0"/>
                <w:sz w:val="24"/>
                <w:szCs w:val="24"/>
                <w:lang w:eastAsia="et-EE"/>
                <w14:ligatures w14:val="none"/>
              </w:rPr>
              <w:t>järelhoolduse</w:t>
            </w:r>
            <w:proofErr w:type="spellEnd"/>
            <w:r w:rsidRPr="005E4DCB">
              <w:rPr>
                <w:rFonts w:ascii="Times New Roman" w:eastAsia="Times New Roman" w:hAnsi="Times New Roman" w:cs="Times New Roman"/>
                <w:kern w:val="0"/>
                <w:sz w:val="24"/>
                <w:szCs w:val="24"/>
                <w:lang w:eastAsia="et-EE"/>
                <w14:ligatures w14:val="none"/>
              </w:rPr>
              <w:t xml:space="preserve"> tegemine – süvapesu vahatamine, õlitamine jms (kaasaarvatud ka need põrandad, mille kohta toote tarnija otsest </w:t>
            </w:r>
            <w:proofErr w:type="spellStart"/>
            <w:r w:rsidRPr="005E4DCB">
              <w:rPr>
                <w:rFonts w:ascii="Times New Roman" w:eastAsia="Times New Roman" w:hAnsi="Times New Roman" w:cs="Times New Roman"/>
                <w:kern w:val="0"/>
                <w:sz w:val="24"/>
                <w:szCs w:val="24"/>
                <w:lang w:eastAsia="et-EE"/>
                <w14:ligatures w14:val="none"/>
              </w:rPr>
              <w:t>järelhooldust</w:t>
            </w:r>
            <w:proofErr w:type="spellEnd"/>
            <w:r w:rsidRPr="005E4DCB">
              <w:rPr>
                <w:rFonts w:ascii="Times New Roman" w:eastAsia="Times New Roman" w:hAnsi="Times New Roman" w:cs="Times New Roman"/>
                <w:kern w:val="0"/>
                <w:sz w:val="24"/>
                <w:szCs w:val="24"/>
                <w:lang w:eastAsia="et-EE"/>
                <w14:ligatures w14:val="none"/>
              </w:rPr>
              <w:t xml:space="preserve"> ei nõua).  </w:t>
            </w:r>
          </w:p>
          <w:p w14:paraId="05429FE0" w14:textId="77777777" w:rsidR="005E4DCB" w:rsidRPr="005E4DCB" w:rsidRDefault="005E4DCB" w:rsidP="00FF1B2C">
            <w:pPr>
              <w:numPr>
                <w:ilvl w:val="0"/>
                <w:numId w:val="2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u w:val="single"/>
                <w:lang w:eastAsia="et-EE"/>
                <w14:ligatures w14:val="none"/>
              </w:rPr>
              <w:t>Objekti lõppkoristus</w:t>
            </w:r>
            <w:r w:rsidRPr="005E4DCB">
              <w:rPr>
                <w:rFonts w:ascii="Times New Roman" w:eastAsia="Times New Roman" w:hAnsi="Times New Roman" w:cs="Times New Roman"/>
                <w:kern w:val="0"/>
                <w:sz w:val="24"/>
                <w:szCs w:val="24"/>
                <w:lang w:eastAsia="et-EE"/>
                <w14:ligatures w14:val="none"/>
              </w:rPr>
              <w:t>. Ehitusjärgne süvakoristus tagamaks ehitustolmu täieliku kõrvaldamise ka varjatud kohtadest nagu ventilatsiooni torud, kaabliredelid,  kütteradiaatorid, elektrikilpide sisemus, ripplagede pealsed, jne. </w:t>
            </w:r>
          </w:p>
          <w:p w14:paraId="67FC12CA" w14:textId="77777777" w:rsidR="005E4DCB" w:rsidRPr="005E4DCB" w:rsidRDefault="005E4DCB" w:rsidP="00FF1B2C">
            <w:pPr>
              <w:numPr>
                <w:ilvl w:val="0"/>
                <w:numId w:val="2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Materjalid ja seadmed peavad olema tolmukaitsega juba tarnimisel ja ladustamisel töömaale. </w:t>
            </w:r>
          </w:p>
          <w:p w14:paraId="4C69B4FC" w14:textId="77777777" w:rsidR="005E4DCB" w:rsidRPr="005E4DCB" w:rsidRDefault="005E4DCB" w:rsidP="00FF1B2C">
            <w:pPr>
              <w:numPr>
                <w:ilvl w:val="0"/>
                <w:numId w:val="2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Tolmuvabaks loetakse objekti, kus on täielikult lõpetatud kõik ehituslikud, puurimis-, koristus- ja viimistlustööd ning on tehtud objekti koristus vastavalt EVS 807:2016. </w:t>
            </w:r>
          </w:p>
          <w:p w14:paraId="0E510D14" w14:textId="77777777" w:rsidR="005E4DCB" w:rsidRPr="005E4DCB" w:rsidRDefault="005E4DCB" w:rsidP="00FF1B2C">
            <w:pPr>
              <w:numPr>
                <w:ilvl w:val="0"/>
                <w:numId w:val="2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vastutab lõppkoristusega seoses kõigi oma alltöövõtjate tarnitud seadmete välispindade puhastamise ning seadmega koos olevate trappide ja KVVKJ seadmete  (nt haisulukk) sisemise puhastamise eest. Koristamise käigus kahjustatud pindade eest kannab vastutust töövõtja. Töövõtja peab arvestama, et lõppkoristust tuleb teha kaks korda: esimene lõppkoristus ventilatsioonisüsteemide esmakäivitamiseks (ruumide tolmuvabaks tegemine) ja teine tellijale üleandmiseks. </w:t>
            </w:r>
          </w:p>
        </w:tc>
      </w:tr>
      <w:tr w:rsidR="005E4DCB" w:rsidRPr="005E4DCB" w14:paraId="50103788"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0C3A418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Ajutiste ehitiste ja kommunikatsioonide rajamine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1F17A2B" w14:textId="77777777" w:rsidR="005E4DCB" w:rsidRPr="005E4DCB" w:rsidRDefault="005E4DCB" w:rsidP="00FF1B2C">
            <w:pPr>
              <w:numPr>
                <w:ilvl w:val="0"/>
                <w:numId w:val="2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w:t>
            </w:r>
          </w:p>
          <w:p w14:paraId="17E88317" w14:textId="77777777" w:rsidR="005E4DCB" w:rsidRPr="005E4DCB" w:rsidRDefault="005E4DCB" w:rsidP="00FF1B2C">
            <w:pPr>
              <w:numPr>
                <w:ilvl w:val="0"/>
                <w:numId w:val="2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Ehitusprotsessiks vajalike ajutiste teede ja platside ehitamine </w:t>
            </w:r>
          </w:p>
          <w:p w14:paraId="4DF9B710" w14:textId="77777777" w:rsidR="005E4DCB" w:rsidRPr="005E4DCB" w:rsidRDefault="005E4DCB" w:rsidP="00FF1B2C">
            <w:pPr>
              <w:numPr>
                <w:ilvl w:val="0"/>
                <w:numId w:val="2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Ehitusplatsi piirete paigaldamine ja vajalike ohutusrajatiste püstitamine. </w:t>
            </w:r>
          </w:p>
          <w:p w14:paraId="7FF0B301" w14:textId="77777777" w:rsidR="005E4DCB" w:rsidRPr="005E4DCB" w:rsidRDefault="005E4DCB" w:rsidP="00FF1B2C">
            <w:pPr>
              <w:numPr>
                <w:ilvl w:val="0"/>
                <w:numId w:val="2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Ehitusaegsete elektritrasside, elektrikilpide ja teiste ehitustööde teostamiseks vajalike (sh ka ajutiste) kommunikatsioonide (sh ajutine küte) rajamine ning sellega seotud kulude katmine sh ajutiste kommunikatsioonide liitumistasud, vajadusel piisava elektrivõimsuse puudumisel mobiilsete generaatorite paigaldamine ja sellega seotud kulud jne.  </w:t>
            </w:r>
            <w:r w:rsidRPr="005E4DCB">
              <w:rPr>
                <w:rFonts w:ascii="Times New Roman" w:eastAsia="Times New Roman" w:hAnsi="Times New Roman" w:cs="Times New Roman"/>
                <w:kern w:val="0"/>
                <w:sz w:val="24"/>
                <w:szCs w:val="24"/>
                <w:lang w:eastAsia="et-EE"/>
                <w14:ligatures w14:val="none"/>
              </w:rPr>
              <w:br/>
              <w:t> </w:t>
            </w:r>
            <w:r w:rsidRPr="005E4DCB">
              <w:rPr>
                <w:rFonts w:ascii="Times New Roman" w:eastAsia="Times New Roman" w:hAnsi="Times New Roman" w:cs="Times New Roman"/>
                <w:kern w:val="0"/>
                <w:sz w:val="24"/>
                <w:szCs w:val="24"/>
                <w:lang w:eastAsia="et-EE"/>
                <w14:ligatures w14:val="none"/>
              </w:rPr>
              <w:br/>
            </w:r>
            <w:r w:rsidRPr="005E4DCB">
              <w:rPr>
                <w:rFonts w:ascii="Times New Roman" w:eastAsia="Times New Roman" w:hAnsi="Times New Roman" w:cs="Times New Roman"/>
                <w:b/>
                <w:bCs/>
                <w:kern w:val="0"/>
                <w:sz w:val="24"/>
                <w:szCs w:val="24"/>
                <w:lang w:eastAsia="et-EE"/>
                <w14:ligatures w14:val="none"/>
              </w:rPr>
              <w:t xml:space="preserve">NB: Töövõtja kohustus on töid organiseerida sedasi, et naaberkinnistud ei jääks ilma elektrist ja veest. </w:t>
            </w:r>
            <w:r w:rsidRPr="005E4DCB">
              <w:rPr>
                <w:rFonts w:ascii="Times New Roman" w:eastAsia="Times New Roman" w:hAnsi="Times New Roman" w:cs="Times New Roman"/>
                <w:b/>
                <w:bCs/>
                <w:kern w:val="0"/>
                <w:sz w:val="24"/>
                <w:szCs w:val="24"/>
                <w:lang w:eastAsia="et-EE"/>
                <w14:ligatures w14:val="none"/>
              </w:rPr>
              <w:lastRenderedPageBreak/>
              <w:t xml:space="preserve">Olemasolevast garaažist läheb elektri liitumine </w:t>
            </w:r>
            <w:proofErr w:type="spellStart"/>
            <w:r w:rsidRPr="005E4DCB">
              <w:rPr>
                <w:rFonts w:ascii="Times New Roman" w:eastAsia="Times New Roman" w:hAnsi="Times New Roman" w:cs="Times New Roman"/>
                <w:b/>
                <w:bCs/>
                <w:kern w:val="0"/>
                <w:sz w:val="24"/>
                <w:szCs w:val="24"/>
                <w:lang w:eastAsia="et-EE"/>
                <w14:ligatures w14:val="none"/>
              </w:rPr>
              <w:t>Keremi</w:t>
            </w:r>
            <w:proofErr w:type="spellEnd"/>
            <w:r w:rsidRPr="005E4DCB">
              <w:rPr>
                <w:rFonts w:ascii="Times New Roman" w:eastAsia="Times New Roman" w:hAnsi="Times New Roman" w:cs="Times New Roman"/>
                <w:b/>
                <w:bCs/>
                <w:kern w:val="0"/>
                <w:sz w:val="24"/>
                <w:szCs w:val="24"/>
                <w:lang w:eastAsia="et-EE"/>
                <w14:ligatures w14:val="none"/>
              </w:rPr>
              <w:t xml:space="preserve"> kinnistule. Veeühendus peab olema tagatud </w:t>
            </w:r>
            <w:proofErr w:type="spellStart"/>
            <w:r w:rsidRPr="005E4DCB">
              <w:rPr>
                <w:rFonts w:ascii="Times New Roman" w:eastAsia="Times New Roman" w:hAnsi="Times New Roman" w:cs="Times New Roman"/>
                <w:b/>
                <w:bCs/>
                <w:kern w:val="0"/>
                <w:sz w:val="24"/>
                <w:szCs w:val="24"/>
                <w:lang w:eastAsia="et-EE"/>
                <w14:ligatures w14:val="none"/>
              </w:rPr>
              <w:t>Keremile</w:t>
            </w:r>
            <w:proofErr w:type="spellEnd"/>
            <w:r w:rsidRPr="005E4DCB">
              <w:rPr>
                <w:rFonts w:ascii="Times New Roman" w:eastAsia="Times New Roman" w:hAnsi="Times New Roman" w:cs="Times New Roman"/>
                <w:b/>
                <w:bCs/>
                <w:kern w:val="0"/>
                <w:sz w:val="24"/>
                <w:szCs w:val="24"/>
                <w:lang w:eastAsia="et-EE"/>
                <w14:ligatures w14:val="none"/>
              </w:rPr>
              <w:t xml:space="preserve"> ja </w:t>
            </w:r>
            <w:proofErr w:type="spellStart"/>
            <w:r w:rsidRPr="005E4DCB">
              <w:rPr>
                <w:rFonts w:ascii="Times New Roman" w:eastAsia="Times New Roman" w:hAnsi="Times New Roman" w:cs="Times New Roman"/>
                <w:b/>
                <w:bCs/>
                <w:kern w:val="0"/>
                <w:sz w:val="24"/>
                <w:szCs w:val="24"/>
                <w:lang w:eastAsia="et-EE"/>
                <w14:ligatures w14:val="none"/>
              </w:rPr>
              <w:t>Vainosele</w:t>
            </w:r>
            <w:proofErr w:type="spellEnd"/>
            <w:r w:rsidRPr="005E4DCB">
              <w:rPr>
                <w:rFonts w:ascii="Times New Roman" w:eastAsia="Times New Roman" w:hAnsi="Times New Roman" w:cs="Times New Roman"/>
                <w:b/>
                <w:bCs/>
                <w:kern w:val="0"/>
                <w:sz w:val="24"/>
                <w:szCs w:val="24"/>
                <w:lang w:eastAsia="et-EE"/>
                <w14:ligatures w14:val="none"/>
              </w:rPr>
              <w:t>. Projektis on antud lahendus nende võrkude ümber ehitamiseks. Kui projekti järgseid lahendusi ei jõuta välja ehitada enne lammutamist siis ajutiste ühenduste rajamine on töövõtja kulu. </w:t>
            </w:r>
            <w:r w:rsidRPr="005E4DCB">
              <w:rPr>
                <w:rFonts w:ascii="Times New Roman" w:eastAsia="Times New Roman" w:hAnsi="Times New Roman" w:cs="Times New Roman"/>
                <w:kern w:val="0"/>
                <w:sz w:val="24"/>
                <w:szCs w:val="24"/>
                <w:lang w:eastAsia="et-EE"/>
                <w14:ligatures w14:val="none"/>
              </w:rPr>
              <w:t> </w:t>
            </w:r>
          </w:p>
        </w:tc>
      </w:tr>
      <w:tr w:rsidR="005E4DCB" w:rsidRPr="005E4DCB" w14:paraId="69F88012"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92F342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Ehitusobjekti (platsi) hooldamine ja kommunaalkulude katmine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42F0642E" w14:textId="77777777" w:rsidR="005E4DCB" w:rsidRPr="005E4DCB" w:rsidRDefault="005E4DCB" w:rsidP="00FF1B2C">
            <w:pPr>
              <w:numPr>
                <w:ilvl w:val="0"/>
                <w:numId w:val="2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w:t>
            </w:r>
          </w:p>
          <w:p w14:paraId="1B401267" w14:textId="77777777" w:rsidR="005E4DCB" w:rsidRPr="005E4DCB" w:rsidRDefault="005E4DCB" w:rsidP="00FF1B2C">
            <w:pPr>
              <w:numPr>
                <w:ilvl w:val="0"/>
                <w:numId w:val="3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hooldamine ja haldamine ja sellega seotud kulude katmine, sh  prahi ja lume koristus, prügivedu, jäätmekäitlus, käimlate tühjendamine jms. Seejuures tuleb arvestada ka sellise prahi äraveoga, mida hoone ehituse alguseks ei vajata ning on jäetud ehitusobjektile utiliseerimiseks. </w:t>
            </w:r>
          </w:p>
          <w:p w14:paraId="040EBD28" w14:textId="77777777" w:rsidR="005E4DCB" w:rsidRPr="005E4DCB" w:rsidRDefault="005E4DCB" w:rsidP="00FF1B2C">
            <w:pPr>
              <w:numPr>
                <w:ilvl w:val="0"/>
                <w:numId w:val="3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Ehitaja tööde mahtu kuulub alles jääva mööbli utiliseerimine. Vaata Lisa 1. fotod hoonest.  Hinnanguliselt 50 % mahust kolitakse välja ja alles jääv maht kuulub utiliseerimisele. </w:t>
            </w:r>
            <w:r w:rsidRPr="005E4DCB">
              <w:rPr>
                <w:rFonts w:ascii="Times New Roman" w:eastAsia="Times New Roman" w:hAnsi="Times New Roman" w:cs="Times New Roman"/>
                <w:kern w:val="0"/>
                <w:sz w:val="24"/>
                <w:szCs w:val="24"/>
                <w:lang w:eastAsia="et-EE"/>
                <w14:ligatures w14:val="none"/>
              </w:rPr>
              <w:t> </w:t>
            </w:r>
          </w:p>
          <w:p w14:paraId="447B62CD" w14:textId="77777777" w:rsidR="005E4DCB" w:rsidRPr="005E4DCB" w:rsidRDefault="005E4DCB" w:rsidP="00FF1B2C">
            <w:pPr>
              <w:numPr>
                <w:ilvl w:val="0"/>
                <w:numId w:val="3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Ehitusaegsete kommunaalkulude katmine (sealhulgas elekter, vesi, kanalisatsioon, soojus jne). </w:t>
            </w:r>
          </w:p>
          <w:p w14:paraId="4C8A1FF3" w14:textId="77777777" w:rsidR="005E4DCB" w:rsidRPr="005E4DCB" w:rsidRDefault="005E4DCB" w:rsidP="00FF1B2C">
            <w:pPr>
              <w:numPr>
                <w:ilvl w:val="0"/>
                <w:numId w:val="3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Haljastuse, teede ja heakorra taastamine ehituse käigus kahjustunud mahus. Samuti haljastuse taastamine väljaspool kinnistut, kaasa arvatud töödega mis seotud elektri liinide, vee ja sidekaabli töödega </w:t>
            </w:r>
          </w:p>
        </w:tc>
      </w:tr>
      <w:tr w:rsidR="005E4DCB" w:rsidRPr="005E4DCB" w14:paraId="214BDC34"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D5627B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Tänavate sulgemine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6D3EE7B4" w14:textId="77777777" w:rsidR="005E4DCB" w:rsidRPr="005E4DCB" w:rsidRDefault="005E4DCB" w:rsidP="00FF1B2C">
            <w:pPr>
              <w:numPr>
                <w:ilvl w:val="0"/>
                <w:numId w:val="3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oma pakkumuses arvestama võimalike tänavate ja kõnniteede sulgemise kuludega ning tagama vastavad ohutuse abinõud (sh vajalike ohutusrajatiste püstitamine) ning jalakäijate ja liiklusvahendite turvalisuse. </w:t>
            </w:r>
          </w:p>
        </w:tc>
      </w:tr>
      <w:tr w:rsidR="005E4DCB" w:rsidRPr="005E4DCB" w14:paraId="4D6AC5E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64B7B7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Kasutajate koolitus </w:t>
            </w:r>
          </w:p>
        </w:tc>
        <w:tc>
          <w:tcPr>
            <w:tcW w:w="6840"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8CBCC55" w14:textId="77777777" w:rsidR="005E4DCB" w:rsidRPr="005E4DCB" w:rsidRDefault="005E4DCB" w:rsidP="00FF1B2C">
            <w:pPr>
              <w:numPr>
                <w:ilvl w:val="0"/>
                <w:numId w:val="3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korraldama tellija poolt nimetatud tehnilisele kasutajale ja muule kinnistu hooldamisega tegelevale personalile tellijaga kokkulepitud ajal ehitise, selle osade ja selle tehnosüsteemide kasutus- ja hooldusjuhendite tutvustamise. Lisaks peab koolitus sisaldama ühist ehitise, selle osade ja selle tehnosüsteemide toimimise, kasutamise ja hooldamise koolitust ning nimetatud tegevuste ühist läbiviimist. </w:t>
            </w:r>
          </w:p>
        </w:tc>
      </w:tr>
      <w:tr w:rsidR="005E4DCB" w:rsidRPr="005E4DCB" w14:paraId="6EDAAD19"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436ED6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Viimistlusmaterjalide tagavarakoguste üleandmine tellijale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1A3E9B5B" w14:textId="77777777" w:rsidR="005E4DCB" w:rsidRPr="005E4DCB" w:rsidRDefault="005E4DCB" w:rsidP="00FF1B2C">
            <w:pPr>
              <w:numPr>
                <w:ilvl w:val="0"/>
                <w:numId w:val="3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Töövõtja peab viimistlusmaterjalide tagavarad tellijale andma. Tagavarakoguse all mõistetakse neid tooteid, mis võivad aja möödudes tootmisest maha minna (näiteks viimistlusplaadid) ning mida saab tellijale kasutada </w:t>
            </w:r>
            <w:proofErr w:type="spellStart"/>
            <w:r w:rsidRPr="005E4DCB">
              <w:rPr>
                <w:rFonts w:ascii="Times New Roman" w:eastAsia="Times New Roman" w:hAnsi="Times New Roman" w:cs="Times New Roman"/>
                <w:kern w:val="0"/>
                <w:sz w:val="24"/>
                <w:szCs w:val="24"/>
                <w:lang w:eastAsia="et-EE"/>
                <w14:ligatures w14:val="none"/>
              </w:rPr>
              <w:t>pisiparanduste</w:t>
            </w:r>
            <w:proofErr w:type="spellEnd"/>
            <w:r w:rsidRPr="005E4DCB">
              <w:rPr>
                <w:rFonts w:ascii="Times New Roman" w:eastAsia="Times New Roman" w:hAnsi="Times New Roman" w:cs="Times New Roman"/>
                <w:kern w:val="0"/>
                <w:sz w:val="24"/>
                <w:szCs w:val="24"/>
                <w:lang w:eastAsia="et-EE"/>
                <w14:ligatures w14:val="none"/>
              </w:rPr>
              <w:t xml:space="preserve"> tegemiseks. Koguseliselt on see kogus mõni ruutmeeter ehk kogus, mis tavaliselt töövõtjal paigaldamisest üle jääb. </w:t>
            </w:r>
          </w:p>
        </w:tc>
      </w:tr>
      <w:tr w:rsidR="005E4DCB" w:rsidRPr="005E4DCB" w14:paraId="4439DD52"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562F9D6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Tehnosüsteemide (seadmete) käsitlemise instruktsioonid ja tehnosüsteemide hooldajate ja kasutajate väljaõpe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7BB57178" w14:textId="77777777" w:rsidR="005E4DCB" w:rsidRPr="005E4DCB" w:rsidRDefault="005E4DCB" w:rsidP="00FF1B2C">
            <w:pPr>
              <w:numPr>
                <w:ilvl w:val="0"/>
                <w:numId w:val="3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Eestikeelsed kasutusjuhendid antakse tellijale ühes eksemplaris paberikandjal ja ühes eksemplaris elektroonselt (</w:t>
            </w:r>
            <w:proofErr w:type="spellStart"/>
            <w:r w:rsidRPr="005E4DCB">
              <w:rPr>
                <w:rFonts w:ascii="Times New Roman" w:eastAsia="Times New Roman" w:hAnsi="Times New Roman" w:cs="Times New Roman"/>
                <w:kern w:val="0"/>
                <w:sz w:val="24"/>
                <w:szCs w:val="24"/>
                <w:lang w:eastAsia="et-EE"/>
                <w14:ligatures w14:val="none"/>
              </w:rPr>
              <w:t>doc</w:t>
            </w:r>
            <w:proofErr w:type="spellEnd"/>
            <w:r w:rsidRPr="005E4DCB">
              <w:rPr>
                <w:rFonts w:ascii="Times New Roman" w:eastAsia="Times New Roman" w:hAnsi="Times New Roman" w:cs="Times New Roman"/>
                <w:kern w:val="0"/>
                <w:sz w:val="24"/>
                <w:szCs w:val="24"/>
                <w:lang w:eastAsia="et-EE"/>
                <w14:ligatures w14:val="none"/>
              </w:rPr>
              <w:t xml:space="preserve">., </w:t>
            </w:r>
            <w:proofErr w:type="spellStart"/>
            <w:r w:rsidRPr="005E4DCB">
              <w:rPr>
                <w:rFonts w:ascii="Times New Roman" w:eastAsia="Times New Roman" w:hAnsi="Times New Roman" w:cs="Times New Roman"/>
                <w:kern w:val="0"/>
                <w:sz w:val="24"/>
                <w:szCs w:val="24"/>
                <w:lang w:eastAsia="et-EE"/>
                <w14:ligatures w14:val="none"/>
              </w:rPr>
              <w:t>xls</w:t>
            </w:r>
            <w:proofErr w:type="spellEnd"/>
            <w:r w:rsidRPr="005E4DCB">
              <w:rPr>
                <w:rFonts w:ascii="Times New Roman" w:eastAsia="Times New Roman" w:hAnsi="Times New Roman" w:cs="Times New Roman"/>
                <w:kern w:val="0"/>
                <w:sz w:val="24"/>
                <w:szCs w:val="24"/>
                <w:lang w:eastAsia="et-EE"/>
                <w14:ligatures w14:val="none"/>
              </w:rPr>
              <w:t>, vms.). </w:t>
            </w:r>
          </w:p>
          <w:p w14:paraId="7ACF039F" w14:textId="77777777" w:rsidR="005E4DCB" w:rsidRPr="005E4DCB" w:rsidRDefault="005E4DCB" w:rsidP="00FF1B2C">
            <w:pPr>
              <w:numPr>
                <w:ilvl w:val="0"/>
                <w:numId w:val="3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Korraldatakse kasutamise ja hoolduse väljaõpe tellija määratud isikutele. </w:t>
            </w:r>
          </w:p>
          <w:p w14:paraId="72CAF4DA" w14:textId="77777777" w:rsidR="005E4DCB" w:rsidRPr="005E4DCB" w:rsidRDefault="005E4DCB" w:rsidP="00FF1B2C">
            <w:pPr>
              <w:numPr>
                <w:ilvl w:val="0"/>
                <w:numId w:val="3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Iga eraldi tehnosüsteemi kohta peab toimuma eraldi koolitus. </w:t>
            </w:r>
          </w:p>
          <w:p w14:paraId="6F204667" w14:textId="77777777" w:rsidR="005E4DCB" w:rsidRPr="005E4DCB" w:rsidRDefault="005E4DCB" w:rsidP="00FF1B2C">
            <w:pPr>
              <w:numPr>
                <w:ilvl w:val="0"/>
                <w:numId w:val="4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Koolituse kohta peab töövõtja koostama protokolli, mille koolitatavad allkirjastavad. </w:t>
            </w:r>
          </w:p>
        </w:tc>
      </w:tr>
      <w:tr w:rsidR="005E4DCB" w:rsidRPr="005E4DCB" w14:paraId="5DA1097D"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AEC6F0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Katsetused, mõõdistused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5B6C2A05" w14:textId="77777777" w:rsidR="005E4DCB" w:rsidRPr="005E4DCB" w:rsidRDefault="005E4DCB" w:rsidP="00FF1B2C">
            <w:pPr>
              <w:numPr>
                <w:ilvl w:val="0"/>
                <w:numId w:val="4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tegema: </w:t>
            </w:r>
          </w:p>
          <w:p w14:paraId="5F94F0EF" w14:textId="77777777" w:rsidR="005E4DCB" w:rsidRPr="005E4DCB" w:rsidRDefault="005E4DCB" w:rsidP="00FF1B2C">
            <w:pPr>
              <w:numPr>
                <w:ilvl w:val="0"/>
                <w:numId w:val="4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ehitusaegsed konstruktsioonide niiskuse mõõdistused; </w:t>
            </w:r>
          </w:p>
          <w:p w14:paraId="6FEBE8F9" w14:textId="77777777" w:rsidR="005E4DCB" w:rsidRPr="005E4DCB" w:rsidRDefault="005E4DCB" w:rsidP="00FF1B2C">
            <w:pPr>
              <w:numPr>
                <w:ilvl w:val="0"/>
                <w:numId w:val="4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kasutusloa saamiseks ja hoone käiku andmiseks vajalikud mõõdistused; </w:t>
            </w:r>
          </w:p>
          <w:p w14:paraId="485584BA" w14:textId="77777777" w:rsidR="005E4DCB" w:rsidRPr="005E4DCB" w:rsidRDefault="005E4DCB" w:rsidP="00FF1B2C">
            <w:pPr>
              <w:numPr>
                <w:ilvl w:val="0"/>
                <w:numId w:val="4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katsetused ja mõõdistused nendele osadele, mille vastavust saab tuvastada katsetuste ja mõõdistuste teel; </w:t>
            </w:r>
          </w:p>
          <w:p w14:paraId="13D1BF8C" w14:textId="77777777" w:rsidR="005E4DCB" w:rsidRPr="005E4DCB" w:rsidRDefault="005E4DCB" w:rsidP="00FF1B2C">
            <w:pPr>
              <w:numPr>
                <w:ilvl w:val="0"/>
                <w:numId w:val="4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tehnosüsteemide katsetused toimeefektile täisvõimsusel. </w:t>
            </w:r>
          </w:p>
          <w:p w14:paraId="70AE0784" w14:textId="77777777" w:rsidR="005E4DCB" w:rsidRPr="005E4DCB" w:rsidRDefault="005E4DCB" w:rsidP="005E4DCB">
            <w:pPr>
              <w:spacing w:after="0" w:line="240" w:lineRule="auto"/>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5F6352DB" w14:textId="77777777" w:rsidR="005E4DCB" w:rsidRPr="005E4DCB" w:rsidRDefault="005E4DCB" w:rsidP="00FF1B2C">
            <w:pPr>
              <w:numPr>
                <w:ilvl w:val="0"/>
                <w:numId w:val="4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 puhul, mille vastavust saab tuvastada tehnilise meetodiga, tuleb seda ka rakendada. Sealhulgas kuulub töövõttu: </w:t>
            </w:r>
          </w:p>
          <w:p w14:paraId="006E77CD" w14:textId="77777777" w:rsidR="005E4DCB" w:rsidRPr="005E4DCB" w:rsidRDefault="005E4DCB" w:rsidP="00FF1B2C">
            <w:pPr>
              <w:numPr>
                <w:ilvl w:val="0"/>
                <w:numId w:val="47"/>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Ehitusakustika kontrollmõõtmised. </w:t>
            </w:r>
          </w:p>
          <w:p w14:paraId="28F69797" w14:textId="77777777" w:rsidR="005E4DCB" w:rsidRPr="005E4DCB" w:rsidRDefault="005E4DCB" w:rsidP="00FF1B2C">
            <w:pPr>
              <w:numPr>
                <w:ilvl w:val="0"/>
                <w:numId w:val="48"/>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proofErr w:type="spellStart"/>
            <w:r w:rsidRPr="005E4DCB">
              <w:rPr>
                <w:rFonts w:ascii="Times New Roman" w:eastAsia="Times New Roman" w:hAnsi="Times New Roman" w:cs="Times New Roman"/>
                <w:kern w:val="0"/>
                <w:sz w:val="24"/>
                <w:szCs w:val="24"/>
                <w:lang w:eastAsia="et-EE"/>
                <w14:ligatures w14:val="none"/>
              </w:rPr>
              <w:t>Õhupidavuse</w:t>
            </w:r>
            <w:proofErr w:type="spellEnd"/>
            <w:r w:rsidRPr="005E4DCB">
              <w:rPr>
                <w:rFonts w:ascii="Times New Roman" w:eastAsia="Times New Roman" w:hAnsi="Times New Roman" w:cs="Times New Roman"/>
                <w:kern w:val="0"/>
                <w:sz w:val="24"/>
                <w:szCs w:val="24"/>
                <w:lang w:eastAsia="et-EE"/>
                <w14:ligatures w14:val="none"/>
              </w:rPr>
              <w:t xml:space="preserve"> kontrollmõõtmine. Hoone piirete õhulekkearv peab olema vähemalt q</w:t>
            </w:r>
            <w:r w:rsidRPr="005E4DCB">
              <w:rPr>
                <w:rFonts w:ascii="Times New Roman" w:eastAsia="Times New Roman" w:hAnsi="Times New Roman" w:cs="Times New Roman"/>
                <w:kern w:val="0"/>
                <w:sz w:val="24"/>
                <w:szCs w:val="24"/>
                <w:vertAlign w:val="subscript"/>
                <w:lang w:eastAsia="et-EE"/>
                <w14:ligatures w14:val="none"/>
              </w:rPr>
              <w:t>50</w:t>
            </w:r>
            <w:r w:rsidRPr="005E4DCB">
              <w:rPr>
                <w:rFonts w:ascii="Times New Roman" w:eastAsia="Times New Roman" w:hAnsi="Times New Roman" w:cs="Times New Roman"/>
                <w:kern w:val="0"/>
                <w:sz w:val="24"/>
                <w:szCs w:val="24"/>
                <w:lang w:eastAsia="et-EE"/>
                <w14:ligatures w14:val="none"/>
              </w:rPr>
              <w:t>≤1m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/(hxm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 </w:t>
            </w:r>
          </w:p>
          <w:p w14:paraId="17224477" w14:textId="77777777" w:rsidR="005E4DCB" w:rsidRPr="005E4DCB" w:rsidRDefault="005E4DCB" w:rsidP="00FF1B2C">
            <w:pPr>
              <w:numPr>
                <w:ilvl w:val="0"/>
                <w:numId w:val="49"/>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Küttesüsteemi mõõdistamine ja tasakaalustamine. </w:t>
            </w:r>
          </w:p>
          <w:p w14:paraId="18A94896" w14:textId="77777777" w:rsidR="005E4DCB" w:rsidRPr="005E4DCB" w:rsidRDefault="005E4DCB" w:rsidP="00FF1B2C">
            <w:pPr>
              <w:numPr>
                <w:ilvl w:val="0"/>
                <w:numId w:val="50"/>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Ventilatsioonisüsteemi mõõdistamine ja tasakaalustamine. Ventilatsioonisüsteemi õhukanalite survekatsetu vastavalt metoodikale SFS 4699. </w:t>
            </w:r>
          </w:p>
          <w:p w14:paraId="315258EE" w14:textId="77777777" w:rsidR="005E4DCB" w:rsidRPr="005E4DCB" w:rsidRDefault="005E4DCB" w:rsidP="00FF1B2C">
            <w:pPr>
              <w:numPr>
                <w:ilvl w:val="0"/>
                <w:numId w:val="51"/>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Sise- ja välisvalgustuse mõõdistused. </w:t>
            </w:r>
          </w:p>
          <w:p w14:paraId="3F2A67A8" w14:textId="77777777" w:rsidR="005E4DCB" w:rsidRPr="005E4DCB" w:rsidRDefault="005E4DCB" w:rsidP="00FF1B2C">
            <w:pPr>
              <w:numPr>
                <w:ilvl w:val="0"/>
                <w:numId w:val="52"/>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Kontrollmõõtmist peab teostama kompetentne ja vastavat litsentsi omav isik/ettevõte, kusjuures kontrollmõõtmist ei või teostada ehitustööde teostaja või töövõtja ise</w:t>
            </w:r>
            <w:r w:rsidRPr="005E4DCB">
              <w:rPr>
                <w:rFonts w:ascii="Times New Roman" w:eastAsia="Times New Roman" w:hAnsi="Times New Roman" w:cs="Times New Roman"/>
                <w:b/>
                <w:bCs/>
                <w:kern w:val="0"/>
                <w:sz w:val="24"/>
                <w:szCs w:val="24"/>
                <w:lang w:eastAsia="et-EE"/>
                <w14:ligatures w14:val="none"/>
              </w:rPr>
              <w:t xml:space="preserve">. </w:t>
            </w:r>
            <w:r w:rsidRPr="005E4DCB">
              <w:rPr>
                <w:rFonts w:ascii="Times New Roman" w:eastAsia="Times New Roman" w:hAnsi="Times New Roman" w:cs="Times New Roman"/>
                <w:kern w:val="0"/>
                <w:sz w:val="24"/>
                <w:szCs w:val="24"/>
                <w:lang w:eastAsia="et-EE"/>
                <w14:ligatures w14:val="none"/>
              </w:rPr>
              <w:t xml:space="preserve">Ventilatsioonisüsteemi </w:t>
            </w:r>
            <w:proofErr w:type="spellStart"/>
            <w:r w:rsidRPr="005E4DCB">
              <w:rPr>
                <w:rFonts w:ascii="Times New Roman" w:eastAsia="Times New Roman" w:hAnsi="Times New Roman" w:cs="Times New Roman"/>
                <w:kern w:val="0"/>
                <w:sz w:val="24"/>
                <w:szCs w:val="24"/>
                <w:lang w:eastAsia="et-EE"/>
                <w14:ligatures w14:val="none"/>
              </w:rPr>
              <w:t>mõõdistajal</w:t>
            </w:r>
            <w:proofErr w:type="spellEnd"/>
            <w:r w:rsidRPr="005E4DCB">
              <w:rPr>
                <w:rFonts w:ascii="Times New Roman" w:eastAsia="Times New Roman" w:hAnsi="Times New Roman" w:cs="Times New Roman"/>
                <w:kern w:val="0"/>
                <w:sz w:val="24"/>
                <w:szCs w:val="24"/>
                <w:lang w:eastAsia="et-EE"/>
                <w14:ligatures w14:val="none"/>
              </w:rPr>
              <w:t xml:space="preserve"> peab olema Eesti Akrediteerimiskeskuse tunnistus ja vastav akrediteerimisulatus: “Ventilatsioonisüsteemide ja töökeskkonna mõõtmised”. </w:t>
            </w:r>
          </w:p>
          <w:p w14:paraId="58D77B46" w14:textId="77777777" w:rsidR="005E4DCB" w:rsidRPr="005E4DCB" w:rsidRDefault="005E4DCB" w:rsidP="00FF1B2C">
            <w:pPr>
              <w:numPr>
                <w:ilvl w:val="0"/>
                <w:numId w:val="5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Kui mõõtmisi teostab isik/ettevõte, kes ei ole registreeritud Eesti Vabariigis ja kellele ei ole väljastatud Eesti Vabariigis nõutavaid vastavaid tunnistusi, esitatakse tema elukohamaal väljastatud tegevusloa koopia või tõend selle kohta, et ta omab õigust vastava valdkonna töö tegemiseks vastavalt oma elukohamaa seadustele. Tõendiks loetakse vastavasisulist kinnitust koos väljavõttega vastava asukohamaa õigusaktist (selle olemasolu korral) </w:t>
            </w:r>
          </w:p>
        </w:tc>
      </w:tr>
      <w:tr w:rsidR="005E4DCB" w:rsidRPr="005E4DCB" w14:paraId="60C3DB8A"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05F5F12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Nõuded ehitusprotsessi lõpetamisel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47323359" w14:textId="77777777" w:rsidR="005E4DCB" w:rsidRPr="005E4DCB" w:rsidRDefault="005E4DCB" w:rsidP="00FF1B2C">
            <w:pPr>
              <w:numPr>
                <w:ilvl w:val="0"/>
                <w:numId w:val="5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w:t>
            </w:r>
          </w:p>
          <w:p w14:paraId="6BE8BBAA" w14:textId="77777777" w:rsidR="005E4DCB" w:rsidRPr="005E4DCB" w:rsidRDefault="005E4DCB" w:rsidP="00FF1B2C">
            <w:pPr>
              <w:numPr>
                <w:ilvl w:val="0"/>
                <w:numId w:val="5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Teostusjooniste esitamine. Kõik teostusjoonised peavad olema varustatud infoga tööd teostanud firma ja töö teostamise kuupäeva kohta. Teostusjoonised tuleb esitada digitaalselt nii </w:t>
            </w:r>
            <w:proofErr w:type="spellStart"/>
            <w:r w:rsidRPr="005E4DCB">
              <w:rPr>
                <w:rFonts w:ascii="Times New Roman" w:eastAsia="Times New Roman" w:hAnsi="Times New Roman" w:cs="Times New Roman"/>
                <w:kern w:val="0"/>
                <w:sz w:val="24"/>
                <w:szCs w:val="24"/>
                <w:lang w:eastAsia="et-EE"/>
                <w14:ligatures w14:val="none"/>
              </w:rPr>
              <w:t>pdf</w:t>
            </w:r>
            <w:proofErr w:type="spellEnd"/>
            <w:r w:rsidRPr="005E4DCB">
              <w:rPr>
                <w:rFonts w:ascii="Times New Roman" w:eastAsia="Times New Roman" w:hAnsi="Times New Roman" w:cs="Times New Roman"/>
                <w:kern w:val="0"/>
                <w:sz w:val="24"/>
                <w:szCs w:val="24"/>
                <w:lang w:eastAsia="et-EE"/>
                <w14:ligatures w14:val="none"/>
              </w:rPr>
              <w:t xml:space="preserve">- kui </w:t>
            </w:r>
            <w:proofErr w:type="spellStart"/>
            <w:r w:rsidRPr="005E4DCB">
              <w:rPr>
                <w:rFonts w:ascii="Times New Roman" w:eastAsia="Times New Roman" w:hAnsi="Times New Roman" w:cs="Times New Roman"/>
                <w:kern w:val="0"/>
                <w:sz w:val="24"/>
                <w:szCs w:val="24"/>
                <w:lang w:eastAsia="et-EE"/>
                <w14:ligatures w14:val="none"/>
              </w:rPr>
              <w:t>docx</w:t>
            </w:r>
            <w:proofErr w:type="spellEnd"/>
            <w:r w:rsidRPr="005E4DCB">
              <w:rPr>
                <w:rFonts w:ascii="Times New Roman" w:eastAsia="Times New Roman" w:hAnsi="Times New Roman" w:cs="Times New Roman"/>
                <w:kern w:val="0"/>
                <w:sz w:val="24"/>
                <w:szCs w:val="24"/>
                <w:lang w:eastAsia="et-EE"/>
                <w14:ligatures w14:val="none"/>
              </w:rPr>
              <w:t xml:space="preserve">-, </w:t>
            </w:r>
            <w:proofErr w:type="spellStart"/>
            <w:r w:rsidRPr="005E4DCB">
              <w:rPr>
                <w:rFonts w:ascii="Times New Roman" w:eastAsia="Times New Roman" w:hAnsi="Times New Roman" w:cs="Times New Roman"/>
                <w:kern w:val="0"/>
                <w:sz w:val="24"/>
                <w:szCs w:val="24"/>
                <w:lang w:eastAsia="et-EE"/>
                <w14:ligatures w14:val="none"/>
              </w:rPr>
              <w:t>xlsx</w:t>
            </w:r>
            <w:proofErr w:type="spellEnd"/>
            <w:r w:rsidRPr="005E4DCB">
              <w:rPr>
                <w:rFonts w:ascii="Times New Roman" w:eastAsia="Times New Roman" w:hAnsi="Times New Roman" w:cs="Times New Roman"/>
                <w:kern w:val="0"/>
                <w:sz w:val="24"/>
                <w:szCs w:val="24"/>
                <w:lang w:eastAsia="et-EE"/>
                <w14:ligatures w14:val="none"/>
              </w:rPr>
              <w:t xml:space="preserve">- ja </w:t>
            </w:r>
            <w:proofErr w:type="spellStart"/>
            <w:r w:rsidRPr="005E4DCB">
              <w:rPr>
                <w:rFonts w:ascii="Times New Roman" w:eastAsia="Times New Roman" w:hAnsi="Times New Roman" w:cs="Times New Roman"/>
                <w:kern w:val="0"/>
                <w:sz w:val="24"/>
                <w:szCs w:val="24"/>
                <w:lang w:eastAsia="et-EE"/>
                <w14:ligatures w14:val="none"/>
              </w:rPr>
              <w:t>dwg</w:t>
            </w:r>
            <w:proofErr w:type="spellEnd"/>
            <w:r w:rsidRPr="005E4DCB">
              <w:rPr>
                <w:rFonts w:ascii="Times New Roman" w:eastAsia="Times New Roman" w:hAnsi="Times New Roman" w:cs="Times New Roman"/>
                <w:kern w:val="0"/>
                <w:sz w:val="24"/>
                <w:szCs w:val="24"/>
                <w:lang w:eastAsia="et-EE"/>
                <w14:ligatures w14:val="none"/>
              </w:rPr>
              <w:t>-failidena. </w:t>
            </w:r>
          </w:p>
          <w:p w14:paraId="5A745CE5" w14:textId="77777777" w:rsidR="005E4DCB" w:rsidRPr="005E4DCB" w:rsidRDefault="005E4DCB" w:rsidP="00FF1B2C">
            <w:pPr>
              <w:numPr>
                <w:ilvl w:val="0"/>
                <w:numId w:val="5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Teostusdokumentatsiooni esitamine </w:t>
            </w:r>
            <w:proofErr w:type="spellStart"/>
            <w:r w:rsidRPr="005E4DCB">
              <w:rPr>
                <w:rFonts w:ascii="Times New Roman" w:eastAsia="Times New Roman" w:hAnsi="Times New Roman" w:cs="Times New Roman"/>
                <w:kern w:val="0"/>
                <w:sz w:val="24"/>
                <w:szCs w:val="24"/>
                <w:lang w:eastAsia="et-EE"/>
                <w14:ligatures w14:val="none"/>
              </w:rPr>
              <w:t>paberkandjal,mis</w:t>
            </w:r>
            <w:proofErr w:type="spellEnd"/>
            <w:r w:rsidRPr="005E4DCB">
              <w:rPr>
                <w:rFonts w:ascii="Times New Roman" w:eastAsia="Times New Roman" w:hAnsi="Times New Roman" w:cs="Times New Roman"/>
                <w:kern w:val="0"/>
                <w:sz w:val="24"/>
                <w:szCs w:val="24"/>
                <w:lang w:eastAsia="et-EE"/>
                <w14:ligatures w14:val="none"/>
              </w:rPr>
              <w:t xml:space="preserve"> jääb objektile kasutamiseks. Teostusdokumentatsiooni koosseis tuleb kooskõlastada eelnevalt tellija ja omanikujärelevalvega. </w:t>
            </w:r>
          </w:p>
          <w:p w14:paraId="3D1CAC03" w14:textId="77777777" w:rsidR="005E4DCB" w:rsidRPr="005E4DCB" w:rsidRDefault="005E4DCB" w:rsidP="00FF1B2C">
            <w:pPr>
              <w:numPr>
                <w:ilvl w:val="0"/>
                <w:numId w:val="5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 xml:space="preserve">Tehnosüsteeme võib </w:t>
            </w:r>
            <w:proofErr w:type="spellStart"/>
            <w:r w:rsidRPr="005E4DCB">
              <w:rPr>
                <w:rFonts w:ascii="Times New Roman" w:eastAsia="Times New Roman" w:hAnsi="Times New Roman" w:cs="Times New Roman"/>
                <w:kern w:val="0"/>
                <w:sz w:val="24"/>
                <w:szCs w:val="24"/>
                <w:lang w:eastAsia="et-EE"/>
                <w14:ligatures w14:val="none"/>
              </w:rPr>
              <w:t>esmakäivitada</w:t>
            </w:r>
            <w:proofErr w:type="spellEnd"/>
            <w:r w:rsidRPr="005E4DCB">
              <w:rPr>
                <w:rFonts w:ascii="Times New Roman" w:eastAsia="Times New Roman" w:hAnsi="Times New Roman" w:cs="Times New Roman"/>
                <w:kern w:val="0"/>
                <w:sz w:val="24"/>
                <w:szCs w:val="24"/>
                <w:lang w:eastAsia="et-EE"/>
                <w14:ligatures w14:val="none"/>
              </w:rPr>
              <w:t xml:space="preserve"> ainult juhul, kui objekt on kuulutanud tolmuvabaks omanikujärelevalve ja/või tellija kirjalikul loal. Tehnosüsteemide (ventilatsioon, küte, tulekustutus- ja nõrkvoolusüsteemid, automaatika jne) esmakäivituse all on mõeldud antud süsteemide torustike puhastamiseks ja läbipesuks, kontrollimiseks, survestamiseks, seadistamiseks ja häälestamiseks vajalikke toiminguid.  </w:t>
            </w:r>
          </w:p>
          <w:p w14:paraId="0FFFBB5F" w14:textId="77777777" w:rsidR="005E4DCB" w:rsidRPr="005E4DCB" w:rsidRDefault="005E4DCB" w:rsidP="005E4DCB">
            <w:pPr>
              <w:spacing w:after="0" w:line="240" w:lineRule="auto"/>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Tehnosüsteemide talitluskatsete ajaks markeeritakse kõik seadmed ja süsteemid tähistussiltide (lisaks tehasesiltidele) ja/või muu märgistusega, mis peab vastama antud keskkonna tingimustele. Tehnosüsteemide talitluskatsete kohta koostab töövõtja ajagraafiku ja kooskõlastab selle omanikujärelevalve ja tellijaga. Enne omanikujärelevalvele ja tellijale tehnosüsteemide ületamist peab töövõtja </w:t>
            </w:r>
            <w:proofErr w:type="spellStart"/>
            <w:r w:rsidRPr="005E4DCB">
              <w:rPr>
                <w:rFonts w:ascii="Times New Roman" w:eastAsia="Times New Roman" w:hAnsi="Times New Roman" w:cs="Times New Roman"/>
                <w:kern w:val="0"/>
                <w:sz w:val="24"/>
                <w:szCs w:val="24"/>
                <w:lang w:eastAsia="et-EE"/>
                <w14:ligatures w14:val="none"/>
              </w:rPr>
              <w:t>sisekvaliteedikontroll</w:t>
            </w:r>
            <w:proofErr w:type="spellEnd"/>
            <w:r w:rsidRPr="005E4DCB">
              <w:rPr>
                <w:rFonts w:ascii="Times New Roman" w:eastAsia="Times New Roman" w:hAnsi="Times New Roman" w:cs="Times New Roman"/>
                <w:kern w:val="0"/>
                <w:sz w:val="24"/>
                <w:szCs w:val="24"/>
                <w:lang w:eastAsia="et-EE"/>
                <w14:ligatures w14:val="none"/>
              </w:rPr>
              <w:t xml:space="preserve"> koostöös alltöövõtjatega veenduma kõikide markeeringute olemasolus ja süsteemide  projektijärgsetes ning eriolukordades toimimises (nt tulekahju, uputus, üle- ja alatemperatuur, põhitoitelt reservtoitele ümberlülitumine jne).  </w:t>
            </w:r>
          </w:p>
        </w:tc>
      </w:tr>
      <w:tr w:rsidR="005E4DCB" w:rsidRPr="005E4DCB" w14:paraId="4F06D537"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54CA278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Tehnohooldus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6A5B638C" w14:textId="77777777" w:rsidR="005E4DCB" w:rsidRPr="005E4DCB" w:rsidRDefault="005E4DCB" w:rsidP="00FF1B2C">
            <w:pPr>
              <w:numPr>
                <w:ilvl w:val="0"/>
                <w:numId w:val="5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teostab veevarustuse (sh külma- ja soojaveesüsteemide), veevarustuse seotud seadmete (sanitaartehnika), kanalisatsiooni-süsteemide, ventilatsiooni, tulekahju- ja valvesignalisatsiooni, automaatika, nõrkvoolusüsteemide tehnohooldust kolme kuu jooksul pärast objekti üleandmist tellijale ning küttesüsteemide hooldust kolme kuu jooksul tellija esimese kütteperioodi algusest. Sama perioodi jooksul toimub ka eelnimetatud süsteemide ja automaatika lõplik häälestamine ja tellijapoolsete hooldusettevõtete ja personali väljaõpe. </w:t>
            </w:r>
          </w:p>
        </w:tc>
      </w:tr>
      <w:tr w:rsidR="005E4DCB" w:rsidRPr="005E4DCB" w14:paraId="55A32ED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542E734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Tellija võimalike kõrvaltöövõtjate koordineerimine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15092B89" w14:textId="77777777" w:rsidR="005E4DCB" w:rsidRPr="005E4DCB" w:rsidRDefault="005E4DCB" w:rsidP="00FF1B2C">
            <w:pPr>
              <w:numPr>
                <w:ilvl w:val="0"/>
                <w:numId w:val="5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tellija poolt kolmandatelt isikutelt (kõrvaltöövõtjad) tellitud tööde (mööbli -, aknakatete- jms paigaldus) koordineerimine. Töövõtja peab tagama nimetatud tööde teostamiseks vajalikud tööfrondid ja tehnovõrkude ühenduste olemasolu. </w:t>
            </w:r>
          </w:p>
          <w:p w14:paraId="1BD7D7DA" w14:textId="77777777" w:rsidR="005E4DCB" w:rsidRPr="005E4DCB" w:rsidRDefault="005E4DCB" w:rsidP="00FF1B2C">
            <w:pPr>
              <w:numPr>
                <w:ilvl w:val="0"/>
                <w:numId w:val="6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tellija poolsete töövõtjate/tarnijate koordineerimine, kommunaalkulude katmine ehitustööde perioodil, valve, vajadusel vajalike laopindade võimaldamine jt. peatöövõtuga kaasnevad kohustused. </w:t>
            </w:r>
          </w:p>
          <w:p w14:paraId="428078B2" w14:textId="77777777" w:rsidR="005E4DCB" w:rsidRPr="005E4DCB" w:rsidRDefault="005E4DCB" w:rsidP="005E4DCB">
            <w:pPr>
              <w:spacing w:after="0" w:line="240" w:lineRule="auto"/>
              <w:ind w:left="72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tc>
      </w:tr>
    </w:tbl>
    <w:p w14:paraId="2FA1E953" w14:textId="3D1F3CD5" w:rsidR="005E4DCB" w:rsidRPr="005E4DCB" w:rsidRDefault="005E4DCB" w:rsidP="00A953F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Nõuded tööprotsessile, kvaliteedi kontrollile ja personalile</w:t>
      </w:r>
      <w:r w:rsidRPr="005E4DCB">
        <w:rPr>
          <w:rFonts w:ascii="Times New Roman" w:eastAsia="Times New Roman" w:hAnsi="Times New Roman" w:cs="Times New Roman"/>
          <w:kern w:val="0"/>
          <w:sz w:val="24"/>
          <w:szCs w:val="24"/>
          <w:lang w:eastAsia="et-EE"/>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7031"/>
      </w:tblGrid>
      <w:tr w:rsidR="005E4DCB" w:rsidRPr="005E4DCB" w14:paraId="2197DFAE"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7180E86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Juhtimise struktuur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79606353" w14:textId="77777777" w:rsidR="005E4DCB" w:rsidRPr="005E4DCB" w:rsidRDefault="005E4DCB" w:rsidP="00FF1B2C">
            <w:pPr>
              <w:numPr>
                <w:ilvl w:val="0"/>
                <w:numId w:val="6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Ehitusprotsessi vahetuks juhtimiseks, koordineerimiseks ja kontrollimiseks peab töövõtja kaasama vähemalt järgnevad isikud: </w:t>
            </w:r>
          </w:p>
          <w:p w14:paraId="01CF5214" w14:textId="77777777" w:rsidR="005E4DCB" w:rsidRPr="005E4DCB" w:rsidRDefault="005E4DCB" w:rsidP="00FF1B2C">
            <w:pPr>
              <w:numPr>
                <w:ilvl w:val="0"/>
                <w:numId w:val="6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Projektijuht </w:t>
            </w:r>
          </w:p>
          <w:p w14:paraId="098C848A" w14:textId="77777777" w:rsidR="005E4DCB" w:rsidRPr="005E4DCB" w:rsidRDefault="005E4DCB" w:rsidP="00FF1B2C">
            <w:pPr>
              <w:numPr>
                <w:ilvl w:val="0"/>
                <w:numId w:val="6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Objektijuht </w:t>
            </w:r>
          </w:p>
          <w:p w14:paraId="6EC5493F" w14:textId="77777777" w:rsidR="005E4DCB" w:rsidRPr="005E4DCB" w:rsidRDefault="005E4DCB" w:rsidP="00FF1B2C">
            <w:pPr>
              <w:numPr>
                <w:ilvl w:val="0"/>
                <w:numId w:val="6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Kaasata tuleb konkreetsed isikud, kes on esitatud pakkumuses ja kes vastavad hanke tingimustele. Konkreetsete isikute asendamine peab olema põhjendatud ja </w:t>
            </w:r>
            <w:r w:rsidRPr="005E4DCB">
              <w:rPr>
                <w:rFonts w:ascii="Times New Roman" w:eastAsia="Times New Roman" w:hAnsi="Times New Roman" w:cs="Times New Roman"/>
                <w:kern w:val="0"/>
                <w:sz w:val="24"/>
                <w:szCs w:val="24"/>
                <w:lang w:eastAsia="et-EE"/>
                <w14:ligatures w14:val="none"/>
              </w:rPr>
              <w:lastRenderedPageBreak/>
              <w:t>on lubatud ainult mõjuvatel põhjustel ning tuleb eelnevalt kooskõlastada tellijaga. </w:t>
            </w:r>
          </w:p>
        </w:tc>
      </w:tr>
      <w:tr w:rsidR="005E4DCB" w:rsidRPr="005E4DCB" w14:paraId="1E2940EC"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5A6CCCD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Kvaliteedi tagamise tegevused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1AFAF12E" w14:textId="77777777" w:rsidR="005E4DCB" w:rsidRPr="005E4DCB" w:rsidRDefault="005E4DCB" w:rsidP="00FF1B2C">
            <w:pPr>
              <w:numPr>
                <w:ilvl w:val="0"/>
                <w:numId w:val="6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Ehitustööde kvaliteedi tagamiseks peab  töövõtja kvaliteedijuhtimise süsteem tagama tõhusa nn ettevõttesisese ehitustööde kvaliteedi järelevalve ja kontrolli nii alltöövõtjate kui ka oma jõul teostatud ehitustöödele.  </w:t>
            </w:r>
          </w:p>
          <w:p w14:paraId="28033779" w14:textId="77777777" w:rsidR="005E4DCB" w:rsidRPr="005E4DCB" w:rsidRDefault="005E4DCB" w:rsidP="00FF1B2C">
            <w:pPr>
              <w:numPr>
                <w:ilvl w:val="0"/>
                <w:numId w:val="6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Eriosade (sealhulgas konstruktiivne osa, tugevvoolu osa, nõrkvoolu osa, valve ja tulekahjusignalisatsiooni osa, hoone automaatika osa, kütte osa, ventilatsiooni osa, vee ja kanalisatsiooni osa) kontrolliks peab töövõtja kaasama spetsialistid, kes omavad vastava valdkonna erialast haridust, töökogemust ning vastavat kutset seaduses sätestatud tingimustes.  </w:t>
            </w:r>
          </w:p>
          <w:p w14:paraId="1E73D48E" w14:textId="77777777" w:rsidR="005E4DCB" w:rsidRPr="005E4DCB" w:rsidRDefault="005E4DCB" w:rsidP="005E4DCB">
            <w:pPr>
              <w:spacing w:after="0" w:line="240" w:lineRule="auto"/>
              <w:ind w:left="72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Kui töövõtja soovib spetsialistina kasutada isikut, kelle elukoht ei ole Eesti Vabariik ja kellele ei ole väljastatud Eesti Vabariigis nõutavaid vastava valdkonna kutse- või pädevustunnistusi, esitatakse tema elukohamaal väljastatud tegevusloa koopia või tõend selle kohta, et ta omab õigust vastava valdkonna töö tegemiseks vastavalt oma elukohamaa seadustele. Tõendiks loetakse vastavasisulist kinnitust koos väljavõttega vastava asukohamaa õigusaktist (selle olemasolu korral) </w:t>
            </w:r>
          </w:p>
          <w:p w14:paraId="5CAE1CE2" w14:textId="77777777" w:rsidR="005E4DCB" w:rsidRPr="005E4DCB" w:rsidRDefault="005E4DCB" w:rsidP="00FF1B2C">
            <w:pPr>
              <w:numPr>
                <w:ilvl w:val="0"/>
                <w:numId w:val="6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hiljemalt kahe nädala jooksul peale lepingu sõlmimist esitama tellijale töövõtjapoolse  täpsustatud kvaliteedi tagamise ja järelevalve kava- </w:t>
            </w:r>
          </w:p>
          <w:p w14:paraId="1E96E704" w14:textId="77777777" w:rsidR="005E4DCB" w:rsidRPr="005E4DCB" w:rsidRDefault="005E4DCB" w:rsidP="00FF1B2C">
            <w:pPr>
              <w:numPr>
                <w:ilvl w:val="0"/>
                <w:numId w:val="6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Oluliste üldehituse tööosadele tuleb enne töödega alustamist esitada ka detailne tööosa (alltöövõtja), kvaliteedi tagamise tegevuskava (näiteks kvaliteedi tagamise maatriks vastavalt RATU 2009 vms). Kvaliteedi tagamise tegevuskava on ehitusprojekti täiendav dokument, milles kirjeldatakse kavandatud tegevusi, põhilisi kvaliteedinorme, tolerantse, materjale (esitatakse sertifikaadid, paigaldusjuhendid jne). Lepitakse kokku kvaliteedi tagamise ja kontrollimise tegevused, aeg, täitedokumentatsiooni esitamine. Tellija, omanikujärelevalve, töövõtja ja tööde teostajate (alltöövõtjate) esindajatega vaatavad tegevuskava üle ja kooskõlastavad selle. Olulised tööosad, millele tuleb kvaliteedi kava esitada määratakse ehitusprotsessi käigus. </w:t>
            </w:r>
          </w:p>
        </w:tc>
      </w:tr>
      <w:tr w:rsidR="005E4DCB" w:rsidRPr="005E4DCB" w14:paraId="03ADD0E6"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2FAC679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Ajakava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040FCFA0" w14:textId="77777777" w:rsidR="005E4DCB" w:rsidRPr="005E4DCB" w:rsidRDefault="005E4DCB" w:rsidP="00FF1B2C">
            <w:pPr>
              <w:numPr>
                <w:ilvl w:val="0"/>
                <w:numId w:val="6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esitama täpsustatud ajagraafiku 7 tööpäeva jooksul lepingu sõlmimisest.  </w:t>
            </w:r>
          </w:p>
          <w:p w14:paraId="6D9CDB94" w14:textId="77777777" w:rsidR="005E4DCB" w:rsidRPr="005E4DCB" w:rsidRDefault="005E4DCB" w:rsidP="00FF1B2C">
            <w:pPr>
              <w:numPr>
                <w:ilvl w:val="0"/>
                <w:numId w:val="7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Samuti peavad ajagraafikus olema kajastatud lepingust tulenevad vahe- ja lõpptähtajad. Ajagraafik peab sisaldama tööde jaotust põhirühmade (EVS 885:2005 "Ehituskulude liigitamine) kaupa nädalase täpsusega, et tellijal on võimalik välja lugeda igal ajahetkel tööde valmiduse protsent ja hinnata projekti ajalist seisu. </w:t>
            </w:r>
          </w:p>
          <w:p w14:paraId="35A0AE48" w14:textId="77777777" w:rsidR="005E4DCB" w:rsidRPr="005E4DCB" w:rsidRDefault="005E4DCB" w:rsidP="00FF1B2C">
            <w:pPr>
              <w:numPr>
                <w:ilvl w:val="0"/>
                <w:numId w:val="7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Peale üldise ajagraafiku koostamist peab töövõtja pidama iganädalaselt tööde kahe nädalast täpsustatud tööde ajagraafikut. </w:t>
            </w:r>
          </w:p>
          <w:p w14:paraId="704AE130" w14:textId="77777777" w:rsidR="005E4DCB" w:rsidRPr="005E4DCB" w:rsidRDefault="005E4DCB" w:rsidP="00FF1B2C">
            <w:pPr>
              <w:numPr>
                <w:ilvl w:val="0"/>
                <w:numId w:val="7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Kui töövõtja on ajagraafikust maha jäänud, peab töövõtja tellijale mõistliku aja jooksul (kuni kahe nädala jooksul) esitama plaani meetmete kavaga, kuidas ajagraafikusse tagasi jõuda. </w:t>
            </w:r>
          </w:p>
        </w:tc>
      </w:tr>
      <w:tr w:rsidR="005E4DCB" w:rsidRPr="005E4DCB" w14:paraId="6B637816"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3E33AEB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Aruandlus ja infovahetus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5FC388C9" w14:textId="77777777" w:rsidR="005E4DCB" w:rsidRPr="005E4DCB" w:rsidRDefault="005E4DCB" w:rsidP="00FF1B2C">
            <w:pPr>
              <w:numPr>
                <w:ilvl w:val="0"/>
                <w:numId w:val="7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esitama iga kahe nädala tagant tellijale hetkeseisu raporti, milles kirjas töö kirjeldus ja täitmise protsent. Lisaks peab olema seal kirjas graafikust mahajäämuse korral meetmed mahajäämuse likvideerimiseks. </w:t>
            </w:r>
          </w:p>
        </w:tc>
      </w:tr>
      <w:tr w:rsidR="005E4DCB" w:rsidRPr="005E4DCB" w14:paraId="55C4DB79"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6202C180"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Ehitusprotsessi dokumenteerimine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1EC63FB7" w14:textId="77777777" w:rsidR="005E4DCB" w:rsidRPr="005E4DCB" w:rsidRDefault="005E4DCB" w:rsidP="00FF1B2C">
            <w:pPr>
              <w:numPr>
                <w:ilvl w:val="0"/>
                <w:numId w:val="7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arvestama oma pakkumuses projektipanga pidamisega (</w:t>
            </w:r>
            <w:proofErr w:type="spellStart"/>
            <w:r w:rsidRPr="005E4DCB">
              <w:rPr>
                <w:rFonts w:ascii="Times New Roman" w:eastAsia="Times New Roman" w:hAnsi="Times New Roman" w:cs="Times New Roman"/>
                <w:kern w:val="0"/>
                <w:sz w:val="24"/>
                <w:szCs w:val="24"/>
                <w:lang w:eastAsia="et-EE"/>
                <w14:ligatures w14:val="none"/>
              </w:rPr>
              <w:t>Bauhub</w:t>
            </w:r>
            <w:proofErr w:type="spellEnd"/>
            <w:r w:rsidRPr="005E4DCB">
              <w:rPr>
                <w:rFonts w:ascii="Times New Roman" w:eastAsia="Times New Roman" w:hAnsi="Times New Roman" w:cs="Times New Roman"/>
                <w:kern w:val="0"/>
                <w:sz w:val="24"/>
                <w:szCs w:val="24"/>
                <w:lang w:eastAsia="et-EE"/>
                <w14:ligatures w14:val="none"/>
              </w:rPr>
              <w:t xml:space="preserve"> või samaväärne), kuhu saab üleslaadida projektid ja täitedokumentatsiooni, fotod kogu ehitustegevuse hetke situatsioonist minimaalselt iga 2 päeva järel ning kuhu on võimaldatud kõikide osapoolte juurdepääs. Töövõtjal peab olema spetsialist, kes seda haldab ning selle ohjamise eest vastutab. </w:t>
            </w:r>
          </w:p>
          <w:p w14:paraId="36871EC1" w14:textId="77777777" w:rsidR="005E4DCB" w:rsidRPr="005E4DCB" w:rsidRDefault="005E4DCB" w:rsidP="00FF1B2C">
            <w:pPr>
              <w:numPr>
                <w:ilvl w:val="0"/>
                <w:numId w:val="7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Täitedokumentatsiooni nimekiri täpsustatakse ehitusprotsessi käigus. </w:t>
            </w:r>
          </w:p>
          <w:p w14:paraId="78B3B2B1" w14:textId="77777777" w:rsidR="005E4DCB" w:rsidRPr="005E4DCB" w:rsidRDefault="005E4DCB" w:rsidP="00FF1B2C">
            <w:pPr>
              <w:numPr>
                <w:ilvl w:val="0"/>
                <w:numId w:val="7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 ja teostusjoonised laetakse üles projektipanka jooksvalt / tekkepõhiselt. </w:t>
            </w:r>
          </w:p>
          <w:p w14:paraId="20DB35AD" w14:textId="77777777" w:rsidR="005E4DCB" w:rsidRPr="005E4DCB" w:rsidRDefault="005E4DCB" w:rsidP="00FF1B2C">
            <w:pPr>
              <w:numPr>
                <w:ilvl w:val="0"/>
                <w:numId w:val="7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Teostusjoonised peab koostama ühe nädala jooksul peale konkreetse töö valmimist. </w:t>
            </w:r>
          </w:p>
          <w:p w14:paraId="14A6ED9D" w14:textId="77777777" w:rsidR="005E4DCB" w:rsidRPr="005E4DCB" w:rsidRDefault="005E4DCB" w:rsidP="00FF1B2C">
            <w:pPr>
              <w:numPr>
                <w:ilvl w:val="0"/>
                <w:numId w:val="7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 komplekteeritakse ja esitatakse tellija esindajale läbivaatamiseks hiljemalt 1 kuu peale vastava töö osa valmimist. </w:t>
            </w:r>
          </w:p>
          <w:p w14:paraId="62F6699D" w14:textId="77777777" w:rsidR="005E4DCB" w:rsidRPr="005E4DCB" w:rsidRDefault="005E4DCB" w:rsidP="00FF1B2C">
            <w:pPr>
              <w:numPr>
                <w:ilvl w:val="0"/>
                <w:numId w:val="7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Täitedokumentatsioon ning teostusjoonised esitatakse objekti üleandmisel tellijale ühes eksemplaris paberkandjal ja ühes eksemplaris digitaalselt kõvakettal(joonised ACAD-i ja </w:t>
            </w:r>
            <w:proofErr w:type="spellStart"/>
            <w:r w:rsidRPr="005E4DCB">
              <w:rPr>
                <w:rFonts w:ascii="Times New Roman" w:eastAsia="Times New Roman" w:hAnsi="Times New Roman" w:cs="Times New Roman"/>
                <w:kern w:val="0"/>
                <w:sz w:val="24"/>
                <w:szCs w:val="24"/>
                <w:lang w:eastAsia="et-EE"/>
                <w14:ligatures w14:val="none"/>
              </w:rPr>
              <w:t>pdf</w:t>
            </w:r>
            <w:proofErr w:type="spellEnd"/>
            <w:r w:rsidRPr="005E4DCB">
              <w:rPr>
                <w:rFonts w:ascii="Times New Roman" w:eastAsia="Times New Roman" w:hAnsi="Times New Roman" w:cs="Times New Roman"/>
                <w:kern w:val="0"/>
                <w:sz w:val="24"/>
                <w:szCs w:val="24"/>
                <w:lang w:eastAsia="et-EE"/>
                <w14:ligatures w14:val="none"/>
              </w:rPr>
              <w:t>* faili formaadis) või laetakse ülesse internetis paiknevasse tellija failihoidlasse (pilve). </w:t>
            </w:r>
          </w:p>
          <w:p w14:paraId="223E941D" w14:textId="77777777" w:rsidR="005E4DCB" w:rsidRPr="005E4DCB" w:rsidRDefault="005E4DCB" w:rsidP="00FF1B2C">
            <w:pPr>
              <w:numPr>
                <w:ilvl w:val="0"/>
                <w:numId w:val="8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Täitedokumentatsiooni kontrollimiseks ja vastuvõtmiseks on tellijal õigus kinni pidada kuni 5 % lepingu hinnast kuni täitedokumentatsiooni heakskiitmiseni.  </w:t>
            </w:r>
          </w:p>
        </w:tc>
      </w:tr>
      <w:tr w:rsidR="005E4DCB" w:rsidRPr="005E4DCB" w14:paraId="056632A1"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7C24A0F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Materjalide ja toodete kooskõlastamine. </w:t>
            </w:r>
          </w:p>
          <w:p w14:paraId="24405F8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Materjalide ja toodete asendamine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0C76701D" w14:textId="2DE30FD7"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 xml:space="preserve">Enne ehitustööde alustamist peab Töövõtja esitama Omanikujärelevalvele kasutatavate materjalide ja toodete kohta nõutud informatsiooni (sertifikaadid, vastavustunnistused, paigaldusjuhendid, katsete tulemused jne) vastavalt seadusandlusele ja Tellija Tingimustele. Muuhulgas tuleb järgida nõudeid materjalide ja toodete nõuetekohasuse tõendamise osas ning Euroopa Liidus kehtivaid nõudeid CE-märgistuse osas. Vajadusel võib Omanikujärelevalve nõuda materjalide ja toodete kohta täiendavat informatsiooni, et veenduda nende vastavuses nõutud tingimustele. Seadmete valmistajatel peab Eestis olema müügi- ja hooldusesindus. </w:t>
            </w:r>
          </w:p>
          <w:p w14:paraId="36B7C53B" w14:textId="77777777"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 xml:space="preserve">Materjalide kasutamiseks tuleb saada Omanikujärelevalve kirjalik nõusolek. Kooskõlastus tuleb hankida piisavalt varakult, vältimaks viivitusi ehitustöödes. </w:t>
            </w:r>
          </w:p>
          <w:p w14:paraId="43162C5B" w14:textId="77777777"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 xml:space="preserve">Kõik alalise töö tegemisel (püsivasse kasutusse) kasutatavad materjalid peavad olema uued. Varem kasutusel olnud materjale ei ole lubatud kasutada. </w:t>
            </w:r>
          </w:p>
          <w:p w14:paraId="4009EEE5" w14:textId="04D1F0B4"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lastRenderedPageBreak/>
              <w:t>Materjalide transport, ladustamine ja paigaldamine peab toimuma vastavalt tootja poolt koostatud nõuetele ja eeskirjadele. Transportimisel, ladustamisel, paigaldamisel või mõnel muul tööoperatsioonil saadud defekti tõttu standardiga kehtestatud nõuetele mittevastavaks muutunud materjalid tuleb asendada. Asendamisega seotud kulud kannab tööde teostaja.</w:t>
            </w:r>
          </w:p>
          <w:p w14:paraId="15B9CD59" w14:textId="15802F46" w:rsidR="005E4DCB" w:rsidRPr="008A4532" w:rsidRDefault="005E4DCB" w:rsidP="00FF1B2C">
            <w:pPr>
              <w:numPr>
                <w:ilvl w:val="0"/>
                <w:numId w:val="8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Asenduste puhul peab töövõtja esitama tellijale materjalide/toodete/seadmete kooskõlastamise tabelid. Projektijärgsete ja asendustoodete tehnilised jm samaväärsust tõendavad parameetrid peavad olema näidatud ühtses tabelis selliselt, et need oleks lihtsalt võrreldavad. Selliste materjalide ja toodete puhul, kus on oluline ka visuaalne pool (viimistlusmaterjalid, viimistluselemendid, valgustid, plafoonid jne), tuleb tabelisse lisada ka pildimaterjal, jms. </w:t>
            </w:r>
          </w:p>
          <w:p w14:paraId="14078C40" w14:textId="77777777" w:rsidR="005E4DCB" w:rsidRPr="008A4532" w:rsidRDefault="005E4DCB" w:rsidP="00FF1B2C">
            <w:pPr>
              <w:numPr>
                <w:ilvl w:val="0"/>
                <w:numId w:val="8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Materjalide ja toodete asendamisel tuleb jälgida, et peale ühe komponendi asendamist oleks tagatud süsteemi kui terviku funktsionaalsus, töökindlus, vastupidavus ning ekspluatatsiooni ja hoolduse mugavus vähemalt samaväärselt asenduseelsele olukorrale. Töövõtja kohustus on tõendada samaväärsus. Tellijal on õigus asendusest keelduda juhul, kui pole veenvalt tõendatud süsteemi samaväärsuse säilimine. </w:t>
            </w:r>
          </w:p>
          <w:p w14:paraId="009C4095" w14:textId="77777777" w:rsidR="005E4DCB" w:rsidRPr="008A4532" w:rsidRDefault="005E4DCB" w:rsidP="00FF1B2C">
            <w:pPr>
              <w:numPr>
                <w:ilvl w:val="0"/>
                <w:numId w:val="8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Energiamärgist mõjutavate asenduste puhul peab töövõtja esitama muutuvad parameetrid ja vajadusel korrigeeritud Energiaarvutuse tulemused </w:t>
            </w:r>
          </w:p>
        </w:tc>
      </w:tr>
      <w:tr w:rsidR="005E4DCB" w:rsidRPr="005E4DCB" w14:paraId="44ABF8A4"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3CB0FB3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Materjalide näidiste esitamine ja/või töö osa näidislahenduste väljaehitamine tellija heakskiidu saamiseks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6CA16EAF" w14:textId="77777777" w:rsidR="005E4DCB" w:rsidRPr="005E4DCB" w:rsidRDefault="005E4DCB" w:rsidP="00FF1B2C">
            <w:pPr>
              <w:numPr>
                <w:ilvl w:val="0"/>
                <w:numId w:val="8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esitab tellijale heakskiidu saamiseks kõikide viimistlusmaterjalide näidised.  </w:t>
            </w:r>
          </w:p>
          <w:p w14:paraId="08200F09" w14:textId="77777777" w:rsidR="005E4DCB" w:rsidRPr="005E4DCB" w:rsidRDefault="005E4DCB" w:rsidP="00FF1B2C">
            <w:pPr>
              <w:numPr>
                <w:ilvl w:val="0"/>
                <w:numId w:val="8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Värvivaliku puhul teostab töövõtja tellija heakskiidu saamiseks vastavalt projektis antud meetodile proovivärvimise.  </w:t>
            </w:r>
          </w:p>
          <w:p w14:paraId="50ED8FA1" w14:textId="77777777" w:rsidR="005E4DCB" w:rsidRPr="005E4DCB" w:rsidRDefault="005E4DCB" w:rsidP="00FF1B2C">
            <w:pPr>
              <w:numPr>
                <w:ilvl w:val="0"/>
                <w:numId w:val="8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Hankelepingu mahtu kuulub arhitektuursete ja sisearhitektuursete pinnanäidiste ning näidistööde valmistamine ja esitamine tellijale sobivuse hindamiseks enne samasuguste ehitustööde algust. </w:t>
            </w:r>
          </w:p>
        </w:tc>
      </w:tr>
      <w:tr w:rsidR="005E4DCB" w:rsidRPr="005E4DCB" w14:paraId="7A8CE511"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146E8DA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Ehituseelse olukorra fikseerimine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703D5D51" w14:textId="77777777" w:rsidR="005E4DCB" w:rsidRPr="005E4DCB" w:rsidRDefault="005E4DCB" w:rsidP="00FF1B2C">
            <w:pPr>
              <w:numPr>
                <w:ilvl w:val="0"/>
                <w:numId w:val="8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enne ehitustööde alustamist fikseerima olemasoleva olukorra ehituseelsete fotode abil. Fotod peab tegema vähemalt järgmistest objektidest: kinnistu haljastus (võimalusel), - puud ja piirded. </w:t>
            </w:r>
          </w:p>
          <w:p w14:paraId="7D31CCDB" w14:textId="77777777" w:rsidR="005E4DCB" w:rsidRPr="005E4DCB" w:rsidRDefault="005E4DCB" w:rsidP="00FF1B2C">
            <w:pPr>
              <w:numPr>
                <w:ilvl w:val="0"/>
                <w:numId w:val="8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Territooriumi töömaast väljapoole jääva, kuid töödest mõjutatud ala olukord – teekatted, haljasalad, puud, piirdeaiad jmt objektid, mida võidakse ehitustööde käigus kahjustada. </w:t>
            </w:r>
          </w:p>
        </w:tc>
      </w:tr>
    </w:tbl>
    <w:p w14:paraId="45BFFD27" w14:textId="3D6F453B" w:rsidR="00A953FE" w:rsidRDefault="00A953FE" w:rsidP="00A953FE">
      <w:pPr>
        <w:pStyle w:val="Loendilik"/>
        <w:rPr>
          <w:rFonts w:ascii="Times New Roman" w:hAnsi="Times New Roman" w:cs="Times New Roman"/>
          <w:b/>
          <w:sz w:val="24"/>
          <w:szCs w:val="24"/>
        </w:rPr>
      </w:pPr>
    </w:p>
    <w:p w14:paraId="46D2CD12" w14:textId="77777777" w:rsidR="008A4532" w:rsidRDefault="008A4532" w:rsidP="00A953FE">
      <w:pPr>
        <w:pStyle w:val="Loendilik"/>
        <w:rPr>
          <w:rFonts w:ascii="Times New Roman" w:hAnsi="Times New Roman" w:cs="Times New Roman"/>
          <w:b/>
          <w:sz w:val="24"/>
          <w:szCs w:val="24"/>
        </w:rPr>
      </w:pPr>
    </w:p>
    <w:p w14:paraId="6E00906F" w14:textId="553D2954" w:rsidR="008A4532" w:rsidRPr="007E5734" w:rsidRDefault="008A4532" w:rsidP="007E5734">
      <w:pPr>
        <w:pStyle w:val="Loendilik"/>
        <w:rPr>
          <w:rFonts w:ascii="Times New Roman" w:hAnsi="Times New Roman" w:cs="Times New Roman"/>
          <w:b/>
          <w:sz w:val="24"/>
          <w:szCs w:val="24"/>
        </w:rPr>
      </w:pPr>
      <w:r>
        <w:rPr>
          <w:rFonts w:ascii="Times New Roman" w:hAnsi="Times New Roman" w:cs="Times New Roman"/>
          <w:b/>
          <w:sz w:val="24"/>
          <w:szCs w:val="24"/>
        </w:rPr>
        <w:t xml:space="preserve">Lisa 1-1 </w:t>
      </w:r>
      <w:r w:rsidR="007E5734" w:rsidRPr="007E5734">
        <w:rPr>
          <w:rFonts w:ascii="Times New Roman" w:hAnsi="Times New Roman" w:cs="Times New Roman"/>
          <w:bCs/>
          <w:sz w:val="24"/>
          <w:szCs w:val="24"/>
        </w:rPr>
        <w:t>Boa OÜ poolt koostatud p</w:t>
      </w:r>
      <w:r w:rsidR="007E5734" w:rsidRPr="007E5734">
        <w:rPr>
          <w:rFonts w:ascii="Times New Roman" w:hAnsi="Times New Roman" w:cs="Times New Roman"/>
          <w:bCs/>
          <w:sz w:val="24"/>
          <w:szCs w:val="24"/>
        </w:rPr>
        <w:t>õhiprojekt</w:t>
      </w:r>
      <w:r w:rsidR="007E5734" w:rsidRPr="007E5734">
        <w:rPr>
          <w:rFonts w:ascii="Times New Roman" w:hAnsi="Times New Roman" w:cs="Times New Roman"/>
          <w:bCs/>
          <w:sz w:val="24"/>
          <w:szCs w:val="24"/>
        </w:rPr>
        <w:t xml:space="preserve"> </w:t>
      </w:r>
      <w:r w:rsidR="007E5734" w:rsidRPr="007E5734">
        <w:rPr>
          <w:rFonts w:ascii="Times New Roman" w:hAnsi="Times New Roman" w:cs="Times New Roman"/>
          <w:bCs/>
          <w:sz w:val="24"/>
          <w:szCs w:val="24"/>
        </w:rPr>
        <w:t>TÖÖ NR: 005-2024PP</w:t>
      </w:r>
      <w:r w:rsidR="007E5734" w:rsidRPr="007E5734">
        <w:rPr>
          <w:rFonts w:ascii="Times New Roman" w:hAnsi="Times New Roman" w:cs="Times New Roman"/>
          <w:bCs/>
          <w:sz w:val="24"/>
          <w:szCs w:val="24"/>
        </w:rPr>
        <w:t xml:space="preserve">, </w:t>
      </w:r>
      <w:r w:rsidRPr="007E5734">
        <w:rPr>
          <w:rFonts w:ascii="Times New Roman" w:hAnsi="Times New Roman" w:cs="Times New Roman"/>
          <w:bCs/>
          <w:sz w:val="24"/>
          <w:szCs w:val="24"/>
        </w:rPr>
        <w:t>Ehitusprojekt</w:t>
      </w:r>
      <w:r w:rsidR="0033124E" w:rsidRPr="007E5734">
        <w:rPr>
          <w:rFonts w:ascii="Times New Roman" w:hAnsi="Times New Roman" w:cs="Times New Roman"/>
          <w:bCs/>
          <w:sz w:val="24"/>
          <w:szCs w:val="24"/>
        </w:rPr>
        <w:t xml:space="preserve"> </w:t>
      </w:r>
      <w:hyperlink r:id="rId5" w:history="1">
        <w:r w:rsidR="0033124E" w:rsidRPr="00C92681">
          <w:rPr>
            <w:rStyle w:val="Hperlink"/>
          </w:rPr>
          <w:t>https://rmk.ee/docs/ussimae/20250710_PP_Ussimae.zip</w:t>
        </w:r>
      </w:hyperlink>
      <w:r w:rsidR="0033124E">
        <w:t xml:space="preserve"> </w:t>
      </w:r>
    </w:p>
    <w:p w14:paraId="7C224B19" w14:textId="51913FF8" w:rsidR="008A4532" w:rsidRPr="007E5734" w:rsidRDefault="008A4532" w:rsidP="00A953FE">
      <w:pPr>
        <w:pStyle w:val="Loendilik"/>
        <w:rPr>
          <w:rFonts w:ascii="Times New Roman" w:hAnsi="Times New Roman" w:cs="Times New Roman"/>
          <w:bCs/>
          <w:sz w:val="24"/>
          <w:szCs w:val="24"/>
        </w:rPr>
      </w:pPr>
      <w:r>
        <w:rPr>
          <w:rFonts w:ascii="Times New Roman" w:hAnsi="Times New Roman" w:cs="Times New Roman"/>
          <w:b/>
          <w:sz w:val="24"/>
          <w:szCs w:val="24"/>
        </w:rPr>
        <w:t xml:space="preserve">Lisa 1-2 </w:t>
      </w:r>
      <w:r w:rsidRPr="007E5734">
        <w:rPr>
          <w:rFonts w:ascii="Times New Roman" w:hAnsi="Times New Roman" w:cs="Times New Roman"/>
          <w:bCs/>
          <w:sz w:val="24"/>
          <w:szCs w:val="24"/>
        </w:rPr>
        <w:t>Pildid olemasolevast olukorrast</w:t>
      </w:r>
    </w:p>
    <w:sectPr w:rsidR="008A4532" w:rsidRPr="007E57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549A"/>
    <w:multiLevelType w:val="multilevel"/>
    <w:tmpl w:val="AC36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7A16EA"/>
    <w:multiLevelType w:val="multilevel"/>
    <w:tmpl w:val="8AF8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C0505D"/>
    <w:multiLevelType w:val="multilevel"/>
    <w:tmpl w:val="8DE4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80782E"/>
    <w:multiLevelType w:val="multilevel"/>
    <w:tmpl w:val="9750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3D1816"/>
    <w:multiLevelType w:val="multilevel"/>
    <w:tmpl w:val="7634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7B6CEB"/>
    <w:multiLevelType w:val="multilevel"/>
    <w:tmpl w:val="8154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9F3FBF"/>
    <w:multiLevelType w:val="multilevel"/>
    <w:tmpl w:val="9AE2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220A29"/>
    <w:multiLevelType w:val="multilevel"/>
    <w:tmpl w:val="E438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E56F46"/>
    <w:multiLevelType w:val="multilevel"/>
    <w:tmpl w:val="22BE4F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02C16F4"/>
    <w:multiLevelType w:val="multilevel"/>
    <w:tmpl w:val="AA96C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412604"/>
    <w:multiLevelType w:val="multilevel"/>
    <w:tmpl w:val="5A665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1D95805"/>
    <w:multiLevelType w:val="multilevel"/>
    <w:tmpl w:val="DE18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031F34"/>
    <w:multiLevelType w:val="multilevel"/>
    <w:tmpl w:val="79B8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3891C59"/>
    <w:multiLevelType w:val="multilevel"/>
    <w:tmpl w:val="5298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7C17F0"/>
    <w:multiLevelType w:val="multilevel"/>
    <w:tmpl w:val="EBBA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955C7C"/>
    <w:multiLevelType w:val="multilevel"/>
    <w:tmpl w:val="7C96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C035AA"/>
    <w:multiLevelType w:val="multilevel"/>
    <w:tmpl w:val="F606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61A13B5"/>
    <w:multiLevelType w:val="multilevel"/>
    <w:tmpl w:val="55AC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A2524EC"/>
    <w:multiLevelType w:val="multilevel"/>
    <w:tmpl w:val="4028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AF72104"/>
    <w:multiLevelType w:val="multilevel"/>
    <w:tmpl w:val="79565A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0364D8"/>
    <w:multiLevelType w:val="multilevel"/>
    <w:tmpl w:val="DAB60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812C21"/>
    <w:multiLevelType w:val="multilevel"/>
    <w:tmpl w:val="6BF6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CB15C9A"/>
    <w:multiLevelType w:val="multilevel"/>
    <w:tmpl w:val="9424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1B3C81"/>
    <w:multiLevelType w:val="multilevel"/>
    <w:tmpl w:val="D8D84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475D12"/>
    <w:multiLevelType w:val="multilevel"/>
    <w:tmpl w:val="B10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F9259C6"/>
    <w:multiLevelType w:val="multilevel"/>
    <w:tmpl w:val="96EA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1F44BE8"/>
    <w:multiLevelType w:val="multilevel"/>
    <w:tmpl w:val="7634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2C0649A"/>
    <w:multiLevelType w:val="multilevel"/>
    <w:tmpl w:val="805CD4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24580359"/>
    <w:multiLevelType w:val="multilevel"/>
    <w:tmpl w:val="499C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47007E4"/>
    <w:multiLevelType w:val="multilevel"/>
    <w:tmpl w:val="B0C4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5793BD2"/>
    <w:multiLevelType w:val="multilevel"/>
    <w:tmpl w:val="494C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6263E92"/>
    <w:multiLevelType w:val="multilevel"/>
    <w:tmpl w:val="73423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6A41A8D"/>
    <w:multiLevelType w:val="multilevel"/>
    <w:tmpl w:val="6D502B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2BC72AC4"/>
    <w:multiLevelType w:val="multilevel"/>
    <w:tmpl w:val="9498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767612"/>
    <w:multiLevelType w:val="multilevel"/>
    <w:tmpl w:val="B6E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D332825"/>
    <w:multiLevelType w:val="multilevel"/>
    <w:tmpl w:val="8DBCF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257780B"/>
    <w:multiLevelType w:val="multilevel"/>
    <w:tmpl w:val="1A60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634FC6"/>
    <w:multiLevelType w:val="multilevel"/>
    <w:tmpl w:val="6CBCF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46F3D58"/>
    <w:multiLevelType w:val="multilevel"/>
    <w:tmpl w:val="3C342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589151E"/>
    <w:multiLevelType w:val="multilevel"/>
    <w:tmpl w:val="8508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72D0837"/>
    <w:multiLevelType w:val="multilevel"/>
    <w:tmpl w:val="CAA8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74056C5"/>
    <w:multiLevelType w:val="multilevel"/>
    <w:tmpl w:val="0770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8374EA5"/>
    <w:multiLevelType w:val="multilevel"/>
    <w:tmpl w:val="B2CC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8821AD1"/>
    <w:multiLevelType w:val="multilevel"/>
    <w:tmpl w:val="0948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A9D60E6"/>
    <w:multiLevelType w:val="multilevel"/>
    <w:tmpl w:val="2D76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B9A3BDA"/>
    <w:multiLevelType w:val="multilevel"/>
    <w:tmpl w:val="C828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BE505E3"/>
    <w:multiLevelType w:val="multilevel"/>
    <w:tmpl w:val="10F25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CB36814"/>
    <w:multiLevelType w:val="multilevel"/>
    <w:tmpl w:val="5D7CC0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094EC2"/>
    <w:multiLevelType w:val="multilevel"/>
    <w:tmpl w:val="5034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F25356F"/>
    <w:multiLevelType w:val="multilevel"/>
    <w:tmpl w:val="67EA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FC82614"/>
    <w:multiLevelType w:val="multilevel"/>
    <w:tmpl w:val="25C4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1E94D80"/>
    <w:multiLevelType w:val="multilevel"/>
    <w:tmpl w:val="E164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24929D6"/>
    <w:multiLevelType w:val="multilevel"/>
    <w:tmpl w:val="6DEA1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27A0FB8"/>
    <w:multiLevelType w:val="multilevel"/>
    <w:tmpl w:val="9688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3443EBD"/>
    <w:multiLevelType w:val="multilevel"/>
    <w:tmpl w:val="49FA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754271A"/>
    <w:multiLevelType w:val="multilevel"/>
    <w:tmpl w:val="9A5E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7B06C29"/>
    <w:multiLevelType w:val="multilevel"/>
    <w:tmpl w:val="58CAA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87D16AD"/>
    <w:multiLevelType w:val="multilevel"/>
    <w:tmpl w:val="2FB47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8CE45E6"/>
    <w:multiLevelType w:val="multilevel"/>
    <w:tmpl w:val="7E1C95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4959245C"/>
    <w:multiLevelType w:val="multilevel"/>
    <w:tmpl w:val="4D06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D4049E8"/>
    <w:multiLevelType w:val="multilevel"/>
    <w:tmpl w:val="13B6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DEC16E3"/>
    <w:multiLevelType w:val="multilevel"/>
    <w:tmpl w:val="6878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FDA3566"/>
    <w:multiLevelType w:val="multilevel"/>
    <w:tmpl w:val="AFD28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3006ED7"/>
    <w:multiLevelType w:val="multilevel"/>
    <w:tmpl w:val="FA424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39D7FF9"/>
    <w:multiLevelType w:val="multilevel"/>
    <w:tmpl w:val="744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42B3B99"/>
    <w:multiLevelType w:val="multilevel"/>
    <w:tmpl w:val="4BA20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4394EDB"/>
    <w:multiLevelType w:val="multilevel"/>
    <w:tmpl w:val="E7B6B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47D74A7"/>
    <w:multiLevelType w:val="multilevel"/>
    <w:tmpl w:val="03A8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8A62F68"/>
    <w:multiLevelType w:val="multilevel"/>
    <w:tmpl w:val="CCBE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28C680F"/>
    <w:multiLevelType w:val="multilevel"/>
    <w:tmpl w:val="981C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2A22702"/>
    <w:multiLevelType w:val="multilevel"/>
    <w:tmpl w:val="493E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2E83478"/>
    <w:multiLevelType w:val="multilevel"/>
    <w:tmpl w:val="173EE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50B122C"/>
    <w:multiLevelType w:val="multilevel"/>
    <w:tmpl w:val="CED8D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5826DD3"/>
    <w:multiLevelType w:val="multilevel"/>
    <w:tmpl w:val="EC30A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5A9468A"/>
    <w:multiLevelType w:val="multilevel"/>
    <w:tmpl w:val="A260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769759E"/>
    <w:multiLevelType w:val="multilevel"/>
    <w:tmpl w:val="E10E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76D094E"/>
    <w:multiLevelType w:val="multilevel"/>
    <w:tmpl w:val="6656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8320FBB"/>
    <w:multiLevelType w:val="multilevel"/>
    <w:tmpl w:val="3E5E1B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8DD35F6"/>
    <w:multiLevelType w:val="multilevel"/>
    <w:tmpl w:val="9B34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9215647"/>
    <w:multiLevelType w:val="multilevel"/>
    <w:tmpl w:val="6BB43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AD07642"/>
    <w:multiLevelType w:val="multilevel"/>
    <w:tmpl w:val="3538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C2C2368"/>
    <w:multiLevelType w:val="multilevel"/>
    <w:tmpl w:val="1888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01236B7"/>
    <w:multiLevelType w:val="multilevel"/>
    <w:tmpl w:val="A35C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0925488"/>
    <w:multiLevelType w:val="multilevel"/>
    <w:tmpl w:val="5FE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4AC40E1"/>
    <w:multiLevelType w:val="multilevel"/>
    <w:tmpl w:val="714254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15:restartNumberingAfterBreak="0">
    <w:nsid w:val="75482504"/>
    <w:multiLevelType w:val="multilevel"/>
    <w:tmpl w:val="8F1A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97314FD"/>
    <w:multiLevelType w:val="multilevel"/>
    <w:tmpl w:val="13CCCB50"/>
    <w:lvl w:ilvl="0">
      <w:start w:val="1"/>
      <w:numFmt w:val="decimal"/>
      <w:lvlText w:val="%1."/>
      <w:lvlJc w:val="left"/>
      <w:pPr>
        <w:ind w:left="720" w:hanging="360"/>
      </w:pPr>
      <w:rPr>
        <w:rFonts w:hint="default"/>
      </w:rPr>
    </w:lvl>
    <w:lvl w:ilvl="1">
      <w:start w:val="1"/>
      <w:numFmt w:val="decimal"/>
      <w:lvlText w:val="%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7" w15:restartNumberingAfterBreak="0">
    <w:nsid w:val="7BEE25F4"/>
    <w:multiLevelType w:val="multilevel"/>
    <w:tmpl w:val="7744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C1D4775"/>
    <w:multiLevelType w:val="multilevel"/>
    <w:tmpl w:val="325A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DD774E3"/>
    <w:multiLevelType w:val="multilevel"/>
    <w:tmpl w:val="D576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EEA2311"/>
    <w:multiLevelType w:val="multilevel"/>
    <w:tmpl w:val="E4F8B0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763142550">
    <w:abstractNumId w:val="26"/>
  </w:num>
  <w:num w:numId="2" w16cid:durableId="597906984">
    <w:abstractNumId w:val="52"/>
  </w:num>
  <w:num w:numId="3" w16cid:durableId="1988241643">
    <w:abstractNumId w:val="10"/>
  </w:num>
  <w:num w:numId="4" w16cid:durableId="511722036">
    <w:abstractNumId w:val="43"/>
  </w:num>
  <w:num w:numId="5" w16cid:durableId="1328749819">
    <w:abstractNumId w:val="23"/>
  </w:num>
  <w:num w:numId="6" w16cid:durableId="1004824212">
    <w:abstractNumId w:val="41"/>
  </w:num>
  <w:num w:numId="7" w16cid:durableId="533931262">
    <w:abstractNumId w:val="60"/>
  </w:num>
  <w:num w:numId="8" w16cid:durableId="1909144057">
    <w:abstractNumId w:val="37"/>
  </w:num>
  <w:num w:numId="9" w16cid:durableId="840395662">
    <w:abstractNumId w:val="35"/>
  </w:num>
  <w:num w:numId="10" w16cid:durableId="1597011931">
    <w:abstractNumId w:val="19"/>
  </w:num>
  <w:num w:numId="11" w16cid:durableId="2026129043">
    <w:abstractNumId w:val="77"/>
  </w:num>
  <w:num w:numId="12" w16cid:durableId="1183737840">
    <w:abstractNumId w:val="66"/>
  </w:num>
  <w:num w:numId="13" w16cid:durableId="1379473119">
    <w:abstractNumId w:val="72"/>
  </w:num>
  <w:num w:numId="14" w16cid:durableId="163129217">
    <w:abstractNumId w:val="51"/>
  </w:num>
  <w:num w:numId="15" w16cid:durableId="1336105728">
    <w:abstractNumId w:val="31"/>
  </w:num>
  <w:num w:numId="16" w16cid:durableId="1051539264">
    <w:abstractNumId w:val="16"/>
  </w:num>
  <w:num w:numId="17" w16cid:durableId="312106642">
    <w:abstractNumId w:val="62"/>
  </w:num>
  <w:num w:numId="18" w16cid:durableId="266545358">
    <w:abstractNumId w:val="55"/>
  </w:num>
  <w:num w:numId="19" w16cid:durableId="399254106">
    <w:abstractNumId w:val="15"/>
  </w:num>
  <w:num w:numId="20" w16cid:durableId="315576641">
    <w:abstractNumId w:val="67"/>
  </w:num>
  <w:num w:numId="21" w16cid:durableId="88938607">
    <w:abstractNumId w:val="87"/>
  </w:num>
  <w:num w:numId="22" w16cid:durableId="463163219">
    <w:abstractNumId w:val="44"/>
  </w:num>
  <w:num w:numId="23" w16cid:durableId="1394355111">
    <w:abstractNumId w:val="49"/>
  </w:num>
  <w:num w:numId="24" w16cid:durableId="155003441">
    <w:abstractNumId w:val="11"/>
  </w:num>
  <w:num w:numId="25" w16cid:durableId="320692511">
    <w:abstractNumId w:val="73"/>
  </w:num>
  <w:num w:numId="26" w16cid:durableId="1019892159">
    <w:abstractNumId w:val="68"/>
  </w:num>
  <w:num w:numId="27" w16cid:durableId="1891070601">
    <w:abstractNumId w:val="25"/>
  </w:num>
  <w:num w:numId="28" w16cid:durableId="1000084193">
    <w:abstractNumId w:val="13"/>
  </w:num>
  <w:num w:numId="29" w16cid:durableId="1953508803">
    <w:abstractNumId w:val="40"/>
  </w:num>
  <w:num w:numId="30" w16cid:durableId="1524787817">
    <w:abstractNumId w:val="88"/>
  </w:num>
  <w:num w:numId="31" w16cid:durableId="1988896863">
    <w:abstractNumId w:val="74"/>
  </w:num>
  <w:num w:numId="32" w16cid:durableId="323899781">
    <w:abstractNumId w:val="7"/>
  </w:num>
  <w:num w:numId="33" w16cid:durableId="2114011784">
    <w:abstractNumId w:val="83"/>
  </w:num>
  <w:num w:numId="34" w16cid:durableId="2005425281">
    <w:abstractNumId w:val="28"/>
  </w:num>
  <w:num w:numId="35" w16cid:durableId="1331912043">
    <w:abstractNumId w:val="1"/>
  </w:num>
  <w:num w:numId="36" w16cid:durableId="852836561">
    <w:abstractNumId w:val="14"/>
  </w:num>
  <w:num w:numId="37" w16cid:durableId="1584335700">
    <w:abstractNumId w:val="46"/>
  </w:num>
  <w:num w:numId="38" w16cid:durableId="1431704325">
    <w:abstractNumId w:val="53"/>
  </w:num>
  <w:num w:numId="39" w16cid:durableId="534581098">
    <w:abstractNumId w:val="2"/>
  </w:num>
  <w:num w:numId="40" w16cid:durableId="1582179917">
    <w:abstractNumId w:val="39"/>
  </w:num>
  <w:num w:numId="41" w16cid:durableId="785664438">
    <w:abstractNumId w:val="69"/>
  </w:num>
  <w:num w:numId="42" w16cid:durableId="1052115443">
    <w:abstractNumId w:val="29"/>
  </w:num>
  <w:num w:numId="43" w16cid:durableId="987975896">
    <w:abstractNumId w:val="61"/>
  </w:num>
  <w:num w:numId="44" w16cid:durableId="897017716">
    <w:abstractNumId w:val="81"/>
  </w:num>
  <w:num w:numId="45" w16cid:durableId="2035423813">
    <w:abstractNumId w:val="75"/>
  </w:num>
  <w:num w:numId="46" w16cid:durableId="206914044">
    <w:abstractNumId w:val="4"/>
  </w:num>
  <w:num w:numId="47" w16cid:durableId="234632448">
    <w:abstractNumId w:val="27"/>
  </w:num>
  <w:num w:numId="48" w16cid:durableId="2049136810">
    <w:abstractNumId w:val="32"/>
  </w:num>
  <w:num w:numId="49" w16cid:durableId="636951358">
    <w:abstractNumId w:val="58"/>
  </w:num>
  <w:num w:numId="50" w16cid:durableId="250048000">
    <w:abstractNumId w:val="90"/>
  </w:num>
  <w:num w:numId="51" w16cid:durableId="1658682071">
    <w:abstractNumId w:val="8"/>
  </w:num>
  <w:num w:numId="52" w16cid:durableId="919680498">
    <w:abstractNumId w:val="84"/>
  </w:num>
  <w:num w:numId="53" w16cid:durableId="1616517790">
    <w:abstractNumId w:val="48"/>
  </w:num>
  <w:num w:numId="54" w16cid:durableId="1180583362">
    <w:abstractNumId w:val="42"/>
  </w:num>
  <w:num w:numId="55" w16cid:durableId="615873006">
    <w:abstractNumId w:val="59"/>
  </w:num>
  <w:num w:numId="56" w16cid:durableId="1867669058">
    <w:abstractNumId w:val="63"/>
  </w:num>
  <w:num w:numId="57" w16cid:durableId="2081519526">
    <w:abstractNumId w:val="50"/>
  </w:num>
  <w:num w:numId="58" w16cid:durableId="916672867">
    <w:abstractNumId w:val="78"/>
  </w:num>
  <w:num w:numId="59" w16cid:durableId="1754082445">
    <w:abstractNumId w:val="85"/>
  </w:num>
  <w:num w:numId="60" w16cid:durableId="442309764">
    <w:abstractNumId w:val="22"/>
  </w:num>
  <w:num w:numId="61" w16cid:durableId="1078287789">
    <w:abstractNumId w:val="80"/>
  </w:num>
  <w:num w:numId="62" w16cid:durableId="1871650391">
    <w:abstractNumId w:val="12"/>
  </w:num>
  <w:num w:numId="63" w16cid:durableId="1931310927">
    <w:abstractNumId w:val="89"/>
  </w:num>
  <w:num w:numId="64" w16cid:durableId="1278025886">
    <w:abstractNumId w:val="82"/>
  </w:num>
  <w:num w:numId="65" w16cid:durableId="1290864231">
    <w:abstractNumId w:val="0"/>
  </w:num>
  <w:num w:numId="66" w16cid:durableId="1382097025">
    <w:abstractNumId w:val="5"/>
  </w:num>
  <w:num w:numId="67" w16cid:durableId="983662272">
    <w:abstractNumId w:val="18"/>
  </w:num>
  <w:num w:numId="68" w16cid:durableId="1658076125">
    <w:abstractNumId w:val="36"/>
  </w:num>
  <w:num w:numId="69" w16cid:durableId="1444224444">
    <w:abstractNumId w:val="54"/>
  </w:num>
  <w:num w:numId="70" w16cid:durableId="1852260692">
    <w:abstractNumId w:val="30"/>
  </w:num>
  <w:num w:numId="71" w16cid:durableId="1952591607">
    <w:abstractNumId w:val="76"/>
  </w:num>
  <w:num w:numId="72" w16cid:durableId="1923444804">
    <w:abstractNumId w:val="3"/>
  </w:num>
  <w:num w:numId="73" w16cid:durableId="1677882884">
    <w:abstractNumId w:val="33"/>
  </w:num>
  <w:num w:numId="74" w16cid:durableId="1668750765">
    <w:abstractNumId w:val="9"/>
  </w:num>
  <w:num w:numId="75" w16cid:durableId="1566376530">
    <w:abstractNumId w:val="17"/>
  </w:num>
  <w:num w:numId="76" w16cid:durableId="602811406">
    <w:abstractNumId w:val="45"/>
  </w:num>
  <w:num w:numId="77" w16cid:durableId="880093494">
    <w:abstractNumId w:val="20"/>
  </w:num>
  <w:num w:numId="78" w16cid:durableId="672609290">
    <w:abstractNumId w:val="24"/>
  </w:num>
  <w:num w:numId="79" w16cid:durableId="1377587068">
    <w:abstractNumId w:val="21"/>
  </w:num>
  <w:num w:numId="80" w16cid:durableId="1751347766">
    <w:abstractNumId w:val="79"/>
  </w:num>
  <w:num w:numId="81" w16cid:durableId="621108425">
    <w:abstractNumId w:val="6"/>
  </w:num>
  <w:num w:numId="82" w16cid:durableId="894044071">
    <w:abstractNumId w:val="38"/>
  </w:num>
  <w:num w:numId="83" w16cid:durableId="577520584">
    <w:abstractNumId w:val="34"/>
  </w:num>
  <w:num w:numId="84" w16cid:durableId="401488578">
    <w:abstractNumId w:val="71"/>
  </w:num>
  <w:num w:numId="85" w16cid:durableId="262303083">
    <w:abstractNumId w:val="65"/>
  </w:num>
  <w:num w:numId="86" w16cid:durableId="1259213108">
    <w:abstractNumId w:val="64"/>
  </w:num>
  <w:num w:numId="87" w16cid:durableId="1887764689">
    <w:abstractNumId w:val="57"/>
  </w:num>
  <w:num w:numId="88" w16cid:durableId="2001033756">
    <w:abstractNumId w:val="70"/>
  </w:num>
  <w:num w:numId="89" w16cid:durableId="465584778">
    <w:abstractNumId w:val="56"/>
  </w:num>
  <w:num w:numId="90" w16cid:durableId="1128662823">
    <w:abstractNumId w:val="86"/>
  </w:num>
  <w:num w:numId="91" w16cid:durableId="1275096932">
    <w:abstractNumId w:val="4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DCB"/>
    <w:rsid w:val="0009423C"/>
    <w:rsid w:val="003150B6"/>
    <w:rsid w:val="003159DB"/>
    <w:rsid w:val="0033124E"/>
    <w:rsid w:val="00345AA1"/>
    <w:rsid w:val="0039503B"/>
    <w:rsid w:val="003C0997"/>
    <w:rsid w:val="00471355"/>
    <w:rsid w:val="00482EA3"/>
    <w:rsid w:val="00540376"/>
    <w:rsid w:val="005E4DCB"/>
    <w:rsid w:val="00663CBA"/>
    <w:rsid w:val="00697D90"/>
    <w:rsid w:val="006B5162"/>
    <w:rsid w:val="0077742A"/>
    <w:rsid w:val="007E5734"/>
    <w:rsid w:val="00803FBD"/>
    <w:rsid w:val="00822455"/>
    <w:rsid w:val="00840431"/>
    <w:rsid w:val="008720BF"/>
    <w:rsid w:val="008A4532"/>
    <w:rsid w:val="0095077D"/>
    <w:rsid w:val="00A7658E"/>
    <w:rsid w:val="00A953FE"/>
    <w:rsid w:val="00AC7CEC"/>
    <w:rsid w:val="00B30E71"/>
    <w:rsid w:val="00B62DB3"/>
    <w:rsid w:val="00BF0AAB"/>
    <w:rsid w:val="00C3542B"/>
    <w:rsid w:val="00C577DF"/>
    <w:rsid w:val="00CF65CB"/>
    <w:rsid w:val="00E02929"/>
    <w:rsid w:val="00E73659"/>
    <w:rsid w:val="00EA35E3"/>
    <w:rsid w:val="00FF1B2C"/>
    <w:rsid w:val="00FF44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1151D"/>
  <w15:chartTrackingRefBased/>
  <w15:docId w15:val="{F36CD4B4-27E2-46AA-9DF2-343358A86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E4DC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E4DC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E4DC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E4DC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E4DC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E4DC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E4DC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E4DC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E4DC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E4DC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E4DC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E4DC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E4DC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E4DC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E4DC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E4DC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E4DC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E4DC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E4D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E4DC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E4DC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E4DC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E4DCB"/>
    <w:pPr>
      <w:spacing w:before="160"/>
      <w:jc w:val="center"/>
    </w:pPr>
    <w:rPr>
      <w:i/>
      <w:iCs/>
      <w:color w:val="404040" w:themeColor="text1" w:themeTint="BF"/>
    </w:rPr>
  </w:style>
  <w:style w:type="character" w:customStyle="1" w:styleId="TsitaatMrk">
    <w:name w:val="Tsitaat Märk"/>
    <w:basedOn w:val="Liguvaikefont"/>
    <w:link w:val="Tsitaat"/>
    <w:uiPriority w:val="29"/>
    <w:rsid w:val="005E4DCB"/>
    <w:rPr>
      <w:i/>
      <w:iCs/>
      <w:color w:val="404040" w:themeColor="text1" w:themeTint="BF"/>
    </w:rPr>
  </w:style>
  <w:style w:type="paragraph" w:styleId="Loendilik">
    <w:name w:val="List Paragraph"/>
    <w:basedOn w:val="Normaallaad"/>
    <w:uiPriority w:val="34"/>
    <w:qFormat/>
    <w:rsid w:val="005E4DCB"/>
    <w:pPr>
      <w:ind w:left="720"/>
      <w:contextualSpacing/>
    </w:pPr>
  </w:style>
  <w:style w:type="character" w:styleId="Selgeltmrgatavrhutus">
    <w:name w:val="Intense Emphasis"/>
    <w:basedOn w:val="Liguvaikefont"/>
    <w:uiPriority w:val="21"/>
    <w:qFormat/>
    <w:rsid w:val="005E4DCB"/>
    <w:rPr>
      <w:i/>
      <w:iCs/>
      <w:color w:val="2E74B5" w:themeColor="accent1" w:themeShade="BF"/>
    </w:rPr>
  </w:style>
  <w:style w:type="paragraph" w:styleId="Selgeltmrgatavtsitaat">
    <w:name w:val="Intense Quote"/>
    <w:basedOn w:val="Normaallaad"/>
    <w:next w:val="Normaallaad"/>
    <w:link w:val="SelgeltmrgatavtsitaatMrk"/>
    <w:uiPriority w:val="30"/>
    <w:qFormat/>
    <w:rsid w:val="005E4DC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E4DCB"/>
    <w:rPr>
      <w:i/>
      <w:iCs/>
      <w:color w:val="2E74B5" w:themeColor="accent1" w:themeShade="BF"/>
    </w:rPr>
  </w:style>
  <w:style w:type="character" w:styleId="Selgeltmrgatavviide">
    <w:name w:val="Intense Reference"/>
    <w:basedOn w:val="Liguvaikefont"/>
    <w:uiPriority w:val="32"/>
    <w:qFormat/>
    <w:rsid w:val="005E4DCB"/>
    <w:rPr>
      <w:b/>
      <w:bCs/>
      <w:smallCaps/>
      <w:color w:val="2E74B5" w:themeColor="accent1" w:themeShade="BF"/>
      <w:spacing w:val="5"/>
    </w:rPr>
  </w:style>
  <w:style w:type="character" w:styleId="Kommentaariviide">
    <w:name w:val="annotation reference"/>
    <w:basedOn w:val="Liguvaikefont"/>
    <w:uiPriority w:val="99"/>
    <w:semiHidden/>
    <w:unhideWhenUsed/>
    <w:rsid w:val="00EA35E3"/>
    <w:rPr>
      <w:sz w:val="16"/>
      <w:szCs w:val="16"/>
    </w:rPr>
  </w:style>
  <w:style w:type="paragraph" w:styleId="Kommentaaritekst">
    <w:name w:val="annotation text"/>
    <w:basedOn w:val="Normaallaad"/>
    <w:link w:val="KommentaaritekstMrk"/>
    <w:uiPriority w:val="99"/>
    <w:unhideWhenUsed/>
    <w:rsid w:val="00EA35E3"/>
    <w:pPr>
      <w:spacing w:line="240" w:lineRule="auto"/>
    </w:pPr>
    <w:rPr>
      <w:sz w:val="20"/>
      <w:szCs w:val="20"/>
    </w:rPr>
  </w:style>
  <w:style w:type="character" w:customStyle="1" w:styleId="KommentaaritekstMrk">
    <w:name w:val="Kommentaari tekst Märk"/>
    <w:basedOn w:val="Liguvaikefont"/>
    <w:link w:val="Kommentaaritekst"/>
    <w:uiPriority w:val="99"/>
    <w:rsid w:val="00EA35E3"/>
    <w:rPr>
      <w:sz w:val="20"/>
      <w:szCs w:val="20"/>
    </w:rPr>
  </w:style>
  <w:style w:type="paragraph" w:styleId="Kommentaariteema">
    <w:name w:val="annotation subject"/>
    <w:basedOn w:val="Kommentaaritekst"/>
    <w:next w:val="Kommentaaritekst"/>
    <w:link w:val="KommentaariteemaMrk"/>
    <w:uiPriority w:val="99"/>
    <w:semiHidden/>
    <w:unhideWhenUsed/>
    <w:rsid w:val="00EA35E3"/>
    <w:rPr>
      <w:b/>
      <w:bCs/>
    </w:rPr>
  </w:style>
  <w:style w:type="character" w:customStyle="1" w:styleId="KommentaariteemaMrk">
    <w:name w:val="Kommentaari teema Märk"/>
    <w:basedOn w:val="KommentaaritekstMrk"/>
    <w:link w:val="Kommentaariteema"/>
    <w:uiPriority w:val="99"/>
    <w:semiHidden/>
    <w:rsid w:val="00EA35E3"/>
    <w:rPr>
      <w:b/>
      <w:bCs/>
      <w:sz w:val="20"/>
      <w:szCs w:val="20"/>
    </w:rPr>
  </w:style>
  <w:style w:type="character" w:styleId="Hperlink">
    <w:name w:val="Hyperlink"/>
    <w:basedOn w:val="Liguvaikefont"/>
    <w:uiPriority w:val="99"/>
    <w:unhideWhenUsed/>
    <w:rsid w:val="0033124E"/>
    <w:rPr>
      <w:color w:val="0563C1" w:themeColor="hyperlink"/>
      <w:u w:val="single"/>
    </w:rPr>
  </w:style>
  <w:style w:type="character" w:styleId="Klastatudhperlink">
    <w:name w:val="FollowedHyperlink"/>
    <w:basedOn w:val="Liguvaikefont"/>
    <w:uiPriority w:val="99"/>
    <w:semiHidden/>
    <w:unhideWhenUsed/>
    <w:rsid w:val="003312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234738">
      <w:bodyDiv w:val="1"/>
      <w:marLeft w:val="0"/>
      <w:marRight w:val="0"/>
      <w:marTop w:val="0"/>
      <w:marBottom w:val="0"/>
      <w:divBdr>
        <w:top w:val="none" w:sz="0" w:space="0" w:color="auto"/>
        <w:left w:val="none" w:sz="0" w:space="0" w:color="auto"/>
        <w:bottom w:val="none" w:sz="0" w:space="0" w:color="auto"/>
        <w:right w:val="none" w:sz="0" w:space="0" w:color="auto"/>
      </w:divBdr>
      <w:divsChild>
        <w:div w:id="977346817">
          <w:marLeft w:val="0"/>
          <w:marRight w:val="0"/>
          <w:marTop w:val="0"/>
          <w:marBottom w:val="0"/>
          <w:divBdr>
            <w:top w:val="none" w:sz="0" w:space="0" w:color="auto"/>
            <w:left w:val="none" w:sz="0" w:space="0" w:color="auto"/>
            <w:bottom w:val="none" w:sz="0" w:space="0" w:color="auto"/>
            <w:right w:val="none" w:sz="0" w:space="0" w:color="auto"/>
          </w:divBdr>
        </w:div>
        <w:div w:id="774524196">
          <w:marLeft w:val="0"/>
          <w:marRight w:val="0"/>
          <w:marTop w:val="0"/>
          <w:marBottom w:val="0"/>
          <w:divBdr>
            <w:top w:val="none" w:sz="0" w:space="0" w:color="auto"/>
            <w:left w:val="none" w:sz="0" w:space="0" w:color="auto"/>
            <w:bottom w:val="none" w:sz="0" w:space="0" w:color="auto"/>
            <w:right w:val="none" w:sz="0" w:space="0" w:color="auto"/>
          </w:divBdr>
        </w:div>
        <w:div w:id="162354331">
          <w:marLeft w:val="0"/>
          <w:marRight w:val="0"/>
          <w:marTop w:val="0"/>
          <w:marBottom w:val="0"/>
          <w:divBdr>
            <w:top w:val="none" w:sz="0" w:space="0" w:color="auto"/>
            <w:left w:val="none" w:sz="0" w:space="0" w:color="auto"/>
            <w:bottom w:val="none" w:sz="0" w:space="0" w:color="auto"/>
            <w:right w:val="none" w:sz="0" w:space="0" w:color="auto"/>
          </w:divBdr>
        </w:div>
        <w:div w:id="1585337921">
          <w:marLeft w:val="0"/>
          <w:marRight w:val="0"/>
          <w:marTop w:val="0"/>
          <w:marBottom w:val="0"/>
          <w:divBdr>
            <w:top w:val="none" w:sz="0" w:space="0" w:color="auto"/>
            <w:left w:val="none" w:sz="0" w:space="0" w:color="auto"/>
            <w:bottom w:val="none" w:sz="0" w:space="0" w:color="auto"/>
            <w:right w:val="none" w:sz="0" w:space="0" w:color="auto"/>
          </w:divBdr>
        </w:div>
        <w:div w:id="1124543378">
          <w:marLeft w:val="0"/>
          <w:marRight w:val="0"/>
          <w:marTop w:val="0"/>
          <w:marBottom w:val="0"/>
          <w:divBdr>
            <w:top w:val="none" w:sz="0" w:space="0" w:color="auto"/>
            <w:left w:val="none" w:sz="0" w:space="0" w:color="auto"/>
            <w:bottom w:val="none" w:sz="0" w:space="0" w:color="auto"/>
            <w:right w:val="none" w:sz="0" w:space="0" w:color="auto"/>
          </w:divBdr>
        </w:div>
        <w:div w:id="1731491602">
          <w:marLeft w:val="0"/>
          <w:marRight w:val="0"/>
          <w:marTop w:val="0"/>
          <w:marBottom w:val="0"/>
          <w:divBdr>
            <w:top w:val="none" w:sz="0" w:space="0" w:color="auto"/>
            <w:left w:val="none" w:sz="0" w:space="0" w:color="auto"/>
            <w:bottom w:val="none" w:sz="0" w:space="0" w:color="auto"/>
            <w:right w:val="none" w:sz="0" w:space="0" w:color="auto"/>
          </w:divBdr>
        </w:div>
        <w:div w:id="437943413">
          <w:marLeft w:val="0"/>
          <w:marRight w:val="0"/>
          <w:marTop w:val="0"/>
          <w:marBottom w:val="0"/>
          <w:divBdr>
            <w:top w:val="none" w:sz="0" w:space="0" w:color="auto"/>
            <w:left w:val="none" w:sz="0" w:space="0" w:color="auto"/>
            <w:bottom w:val="none" w:sz="0" w:space="0" w:color="auto"/>
            <w:right w:val="none" w:sz="0" w:space="0" w:color="auto"/>
          </w:divBdr>
        </w:div>
        <w:div w:id="596717138">
          <w:marLeft w:val="0"/>
          <w:marRight w:val="0"/>
          <w:marTop w:val="0"/>
          <w:marBottom w:val="0"/>
          <w:divBdr>
            <w:top w:val="none" w:sz="0" w:space="0" w:color="auto"/>
            <w:left w:val="none" w:sz="0" w:space="0" w:color="auto"/>
            <w:bottom w:val="none" w:sz="0" w:space="0" w:color="auto"/>
            <w:right w:val="none" w:sz="0" w:space="0" w:color="auto"/>
          </w:divBdr>
        </w:div>
        <w:div w:id="511994638">
          <w:marLeft w:val="0"/>
          <w:marRight w:val="0"/>
          <w:marTop w:val="0"/>
          <w:marBottom w:val="0"/>
          <w:divBdr>
            <w:top w:val="none" w:sz="0" w:space="0" w:color="auto"/>
            <w:left w:val="none" w:sz="0" w:space="0" w:color="auto"/>
            <w:bottom w:val="none" w:sz="0" w:space="0" w:color="auto"/>
            <w:right w:val="none" w:sz="0" w:space="0" w:color="auto"/>
          </w:divBdr>
        </w:div>
        <w:div w:id="671299975">
          <w:marLeft w:val="0"/>
          <w:marRight w:val="0"/>
          <w:marTop w:val="0"/>
          <w:marBottom w:val="0"/>
          <w:divBdr>
            <w:top w:val="none" w:sz="0" w:space="0" w:color="auto"/>
            <w:left w:val="none" w:sz="0" w:space="0" w:color="auto"/>
            <w:bottom w:val="none" w:sz="0" w:space="0" w:color="auto"/>
            <w:right w:val="none" w:sz="0" w:space="0" w:color="auto"/>
          </w:divBdr>
        </w:div>
        <w:div w:id="1457017627">
          <w:marLeft w:val="0"/>
          <w:marRight w:val="0"/>
          <w:marTop w:val="30"/>
          <w:marBottom w:val="30"/>
          <w:divBdr>
            <w:top w:val="none" w:sz="0" w:space="0" w:color="auto"/>
            <w:left w:val="none" w:sz="0" w:space="0" w:color="auto"/>
            <w:bottom w:val="none" w:sz="0" w:space="0" w:color="auto"/>
            <w:right w:val="none" w:sz="0" w:space="0" w:color="auto"/>
          </w:divBdr>
          <w:divsChild>
            <w:div w:id="1689480823">
              <w:marLeft w:val="0"/>
              <w:marRight w:val="0"/>
              <w:marTop w:val="0"/>
              <w:marBottom w:val="0"/>
              <w:divBdr>
                <w:top w:val="none" w:sz="0" w:space="0" w:color="auto"/>
                <w:left w:val="none" w:sz="0" w:space="0" w:color="auto"/>
                <w:bottom w:val="none" w:sz="0" w:space="0" w:color="auto"/>
                <w:right w:val="none" w:sz="0" w:space="0" w:color="auto"/>
              </w:divBdr>
              <w:divsChild>
                <w:div w:id="2125541232">
                  <w:marLeft w:val="0"/>
                  <w:marRight w:val="0"/>
                  <w:marTop w:val="0"/>
                  <w:marBottom w:val="0"/>
                  <w:divBdr>
                    <w:top w:val="none" w:sz="0" w:space="0" w:color="auto"/>
                    <w:left w:val="none" w:sz="0" w:space="0" w:color="auto"/>
                    <w:bottom w:val="none" w:sz="0" w:space="0" w:color="auto"/>
                    <w:right w:val="none" w:sz="0" w:space="0" w:color="auto"/>
                  </w:divBdr>
                </w:div>
              </w:divsChild>
            </w:div>
            <w:div w:id="354766610">
              <w:marLeft w:val="0"/>
              <w:marRight w:val="0"/>
              <w:marTop w:val="0"/>
              <w:marBottom w:val="0"/>
              <w:divBdr>
                <w:top w:val="none" w:sz="0" w:space="0" w:color="auto"/>
                <w:left w:val="none" w:sz="0" w:space="0" w:color="auto"/>
                <w:bottom w:val="none" w:sz="0" w:space="0" w:color="auto"/>
                <w:right w:val="none" w:sz="0" w:space="0" w:color="auto"/>
              </w:divBdr>
              <w:divsChild>
                <w:div w:id="1723793739">
                  <w:marLeft w:val="0"/>
                  <w:marRight w:val="0"/>
                  <w:marTop w:val="0"/>
                  <w:marBottom w:val="0"/>
                  <w:divBdr>
                    <w:top w:val="none" w:sz="0" w:space="0" w:color="auto"/>
                    <w:left w:val="none" w:sz="0" w:space="0" w:color="auto"/>
                    <w:bottom w:val="none" w:sz="0" w:space="0" w:color="auto"/>
                    <w:right w:val="none" w:sz="0" w:space="0" w:color="auto"/>
                  </w:divBdr>
                </w:div>
              </w:divsChild>
            </w:div>
            <w:div w:id="765809548">
              <w:marLeft w:val="0"/>
              <w:marRight w:val="0"/>
              <w:marTop w:val="0"/>
              <w:marBottom w:val="0"/>
              <w:divBdr>
                <w:top w:val="none" w:sz="0" w:space="0" w:color="auto"/>
                <w:left w:val="none" w:sz="0" w:space="0" w:color="auto"/>
                <w:bottom w:val="none" w:sz="0" w:space="0" w:color="auto"/>
                <w:right w:val="none" w:sz="0" w:space="0" w:color="auto"/>
              </w:divBdr>
              <w:divsChild>
                <w:div w:id="373046611">
                  <w:marLeft w:val="0"/>
                  <w:marRight w:val="0"/>
                  <w:marTop w:val="0"/>
                  <w:marBottom w:val="0"/>
                  <w:divBdr>
                    <w:top w:val="none" w:sz="0" w:space="0" w:color="auto"/>
                    <w:left w:val="none" w:sz="0" w:space="0" w:color="auto"/>
                    <w:bottom w:val="none" w:sz="0" w:space="0" w:color="auto"/>
                    <w:right w:val="none" w:sz="0" w:space="0" w:color="auto"/>
                  </w:divBdr>
                </w:div>
              </w:divsChild>
            </w:div>
            <w:div w:id="1887372798">
              <w:marLeft w:val="0"/>
              <w:marRight w:val="0"/>
              <w:marTop w:val="0"/>
              <w:marBottom w:val="0"/>
              <w:divBdr>
                <w:top w:val="none" w:sz="0" w:space="0" w:color="auto"/>
                <w:left w:val="none" w:sz="0" w:space="0" w:color="auto"/>
                <w:bottom w:val="none" w:sz="0" w:space="0" w:color="auto"/>
                <w:right w:val="none" w:sz="0" w:space="0" w:color="auto"/>
              </w:divBdr>
              <w:divsChild>
                <w:div w:id="1098713358">
                  <w:marLeft w:val="0"/>
                  <w:marRight w:val="0"/>
                  <w:marTop w:val="0"/>
                  <w:marBottom w:val="0"/>
                  <w:divBdr>
                    <w:top w:val="none" w:sz="0" w:space="0" w:color="auto"/>
                    <w:left w:val="none" w:sz="0" w:space="0" w:color="auto"/>
                    <w:bottom w:val="none" w:sz="0" w:space="0" w:color="auto"/>
                    <w:right w:val="none" w:sz="0" w:space="0" w:color="auto"/>
                  </w:divBdr>
                </w:div>
              </w:divsChild>
            </w:div>
            <w:div w:id="1384794546">
              <w:marLeft w:val="0"/>
              <w:marRight w:val="0"/>
              <w:marTop w:val="0"/>
              <w:marBottom w:val="0"/>
              <w:divBdr>
                <w:top w:val="none" w:sz="0" w:space="0" w:color="auto"/>
                <w:left w:val="none" w:sz="0" w:space="0" w:color="auto"/>
                <w:bottom w:val="none" w:sz="0" w:space="0" w:color="auto"/>
                <w:right w:val="none" w:sz="0" w:space="0" w:color="auto"/>
              </w:divBdr>
              <w:divsChild>
                <w:div w:id="2072076610">
                  <w:marLeft w:val="0"/>
                  <w:marRight w:val="0"/>
                  <w:marTop w:val="0"/>
                  <w:marBottom w:val="0"/>
                  <w:divBdr>
                    <w:top w:val="none" w:sz="0" w:space="0" w:color="auto"/>
                    <w:left w:val="none" w:sz="0" w:space="0" w:color="auto"/>
                    <w:bottom w:val="none" w:sz="0" w:space="0" w:color="auto"/>
                    <w:right w:val="none" w:sz="0" w:space="0" w:color="auto"/>
                  </w:divBdr>
                </w:div>
              </w:divsChild>
            </w:div>
            <w:div w:id="365641957">
              <w:marLeft w:val="0"/>
              <w:marRight w:val="0"/>
              <w:marTop w:val="0"/>
              <w:marBottom w:val="0"/>
              <w:divBdr>
                <w:top w:val="none" w:sz="0" w:space="0" w:color="auto"/>
                <w:left w:val="none" w:sz="0" w:space="0" w:color="auto"/>
                <w:bottom w:val="none" w:sz="0" w:space="0" w:color="auto"/>
                <w:right w:val="none" w:sz="0" w:space="0" w:color="auto"/>
              </w:divBdr>
              <w:divsChild>
                <w:div w:id="1447432621">
                  <w:marLeft w:val="0"/>
                  <w:marRight w:val="0"/>
                  <w:marTop w:val="0"/>
                  <w:marBottom w:val="0"/>
                  <w:divBdr>
                    <w:top w:val="none" w:sz="0" w:space="0" w:color="auto"/>
                    <w:left w:val="none" w:sz="0" w:space="0" w:color="auto"/>
                    <w:bottom w:val="none" w:sz="0" w:space="0" w:color="auto"/>
                    <w:right w:val="none" w:sz="0" w:space="0" w:color="auto"/>
                  </w:divBdr>
                </w:div>
              </w:divsChild>
            </w:div>
            <w:div w:id="1425687769">
              <w:marLeft w:val="0"/>
              <w:marRight w:val="0"/>
              <w:marTop w:val="0"/>
              <w:marBottom w:val="0"/>
              <w:divBdr>
                <w:top w:val="none" w:sz="0" w:space="0" w:color="auto"/>
                <w:left w:val="none" w:sz="0" w:space="0" w:color="auto"/>
                <w:bottom w:val="none" w:sz="0" w:space="0" w:color="auto"/>
                <w:right w:val="none" w:sz="0" w:space="0" w:color="auto"/>
              </w:divBdr>
              <w:divsChild>
                <w:div w:id="796532610">
                  <w:marLeft w:val="0"/>
                  <w:marRight w:val="0"/>
                  <w:marTop w:val="0"/>
                  <w:marBottom w:val="0"/>
                  <w:divBdr>
                    <w:top w:val="none" w:sz="0" w:space="0" w:color="auto"/>
                    <w:left w:val="none" w:sz="0" w:space="0" w:color="auto"/>
                    <w:bottom w:val="none" w:sz="0" w:space="0" w:color="auto"/>
                    <w:right w:val="none" w:sz="0" w:space="0" w:color="auto"/>
                  </w:divBdr>
                </w:div>
              </w:divsChild>
            </w:div>
            <w:div w:id="1975065652">
              <w:marLeft w:val="0"/>
              <w:marRight w:val="0"/>
              <w:marTop w:val="0"/>
              <w:marBottom w:val="0"/>
              <w:divBdr>
                <w:top w:val="none" w:sz="0" w:space="0" w:color="auto"/>
                <w:left w:val="none" w:sz="0" w:space="0" w:color="auto"/>
                <w:bottom w:val="none" w:sz="0" w:space="0" w:color="auto"/>
                <w:right w:val="none" w:sz="0" w:space="0" w:color="auto"/>
              </w:divBdr>
              <w:divsChild>
                <w:div w:id="1291589260">
                  <w:marLeft w:val="0"/>
                  <w:marRight w:val="0"/>
                  <w:marTop w:val="0"/>
                  <w:marBottom w:val="0"/>
                  <w:divBdr>
                    <w:top w:val="none" w:sz="0" w:space="0" w:color="auto"/>
                    <w:left w:val="none" w:sz="0" w:space="0" w:color="auto"/>
                    <w:bottom w:val="none" w:sz="0" w:space="0" w:color="auto"/>
                    <w:right w:val="none" w:sz="0" w:space="0" w:color="auto"/>
                  </w:divBdr>
                </w:div>
              </w:divsChild>
            </w:div>
            <w:div w:id="821193162">
              <w:marLeft w:val="0"/>
              <w:marRight w:val="0"/>
              <w:marTop w:val="0"/>
              <w:marBottom w:val="0"/>
              <w:divBdr>
                <w:top w:val="none" w:sz="0" w:space="0" w:color="auto"/>
                <w:left w:val="none" w:sz="0" w:space="0" w:color="auto"/>
                <w:bottom w:val="none" w:sz="0" w:space="0" w:color="auto"/>
                <w:right w:val="none" w:sz="0" w:space="0" w:color="auto"/>
              </w:divBdr>
              <w:divsChild>
                <w:div w:id="2070567820">
                  <w:marLeft w:val="0"/>
                  <w:marRight w:val="0"/>
                  <w:marTop w:val="0"/>
                  <w:marBottom w:val="0"/>
                  <w:divBdr>
                    <w:top w:val="none" w:sz="0" w:space="0" w:color="auto"/>
                    <w:left w:val="none" w:sz="0" w:space="0" w:color="auto"/>
                    <w:bottom w:val="none" w:sz="0" w:space="0" w:color="auto"/>
                    <w:right w:val="none" w:sz="0" w:space="0" w:color="auto"/>
                  </w:divBdr>
                </w:div>
              </w:divsChild>
            </w:div>
            <w:div w:id="1770736386">
              <w:marLeft w:val="0"/>
              <w:marRight w:val="0"/>
              <w:marTop w:val="0"/>
              <w:marBottom w:val="0"/>
              <w:divBdr>
                <w:top w:val="none" w:sz="0" w:space="0" w:color="auto"/>
                <w:left w:val="none" w:sz="0" w:space="0" w:color="auto"/>
                <w:bottom w:val="none" w:sz="0" w:space="0" w:color="auto"/>
                <w:right w:val="none" w:sz="0" w:space="0" w:color="auto"/>
              </w:divBdr>
              <w:divsChild>
                <w:div w:id="164823990">
                  <w:marLeft w:val="0"/>
                  <w:marRight w:val="0"/>
                  <w:marTop w:val="0"/>
                  <w:marBottom w:val="0"/>
                  <w:divBdr>
                    <w:top w:val="none" w:sz="0" w:space="0" w:color="auto"/>
                    <w:left w:val="none" w:sz="0" w:space="0" w:color="auto"/>
                    <w:bottom w:val="none" w:sz="0" w:space="0" w:color="auto"/>
                    <w:right w:val="none" w:sz="0" w:space="0" w:color="auto"/>
                  </w:divBdr>
                </w:div>
              </w:divsChild>
            </w:div>
            <w:div w:id="1288391758">
              <w:marLeft w:val="0"/>
              <w:marRight w:val="0"/>
              <w:marTop w:val="0"/>
              <w:marBottom w:val="0"/>
              <w:divBdr>
                <w:top w:val="none" w:sz="0" w:space="0" w:color="auto"/>
                <w:left w:val="none" w:sz="0" w:space="0" w:color="auto"/>
                <w:bottom w:val="none" w:sz="0" w:space="0" w:color="auto"/>
                <w:right w:val="none" w:sz="0" w:space="0" w:color="auto"/>
              </w:divBdr>
              <w:divsChild>
                <w:div w:id="836577622">
                  <w:marLeft w:val="0"/>
                  <w:marRight w:val="0"/>
                  <w:marTop w:val="0"/>
                  <w:marBottom w:val="0"/>
                  <w:divBdr>
                    <w:top w:val="none" w:sz="0" w:space="0" w:color="auto"/>
                    <w:left w:val="none" w:sz="0" w:space="0" w:color="auto"/>
                    <w:bottom w:val="none" w:sz="0" w:space="0" w:color="auto"/>
                    <w:right w:val="none" w:sz="0" w:space="0" w:color="auto"/>
                  </w:divBdr>
                </w:div>
              </w:divsChild>
            </w:div>
            <w:div w:id="1698501618">
              <w:marLeft w:val="0"/>
              <w:marRight w:val="0"/>
              <w:marTop w:val="0"/>
              <w:marBottom w:val="0"/>
              <w:divBdr>
                <w:top w:val="none" w:sz="0" w:space="0" w:color="auto"/>
                <w:left w:val="none" w:sz="0" w:space="0" w:color="auto"/>
                <w:bottom w:val="none" w:sz="0" w:space="0" w:color="auto"/>
                <w:right w:val="none" w:sz="0" w:space="0" w:color="auto"/>
              </w:divBdr>
              <w:divsChild>
                <w:div w:id="1720591458">
                  <w:marLeft w:val="0"/>
                  <w:marRight w:val="0"/>
                  <w:marTop w:val="0"/>
                  <w:marBottom w:val="0"/>
                  <w:divBdr>
                    <w:top w:val="none" w:sz="0" w:space="0" w:color="auto"/>
                    <w:left w:val="none" w:sz="0" w:space="0" w:color="auto"/>
                    <w:bottom w:val="none" w:sz="0" w:space="0" w:color="auto"/>
                    <w:right w:val="none" w:sz="0" w:space="0" w:color="auto"/>
                  </w:divBdr>
                </w:div>
              </w:divsChild>
            </w:div>
            <w:div w:id="1793284909">
              <w:marLeft w:val="0"/>
              <w:marRight w:val="0"/>
              <w:marTop w:val="0"/>
              <w:marBottom w:val="0"/>
              <w:divBdr>
                <w:top w:val="none" w:sz="0" w:space="0" w:color="auto"/>
                <w:left w:val="none" w:sz="0" w:space="0" w:color="auto"/>
                <w:bottom w:val="none" w:sz="0" w:space="0" w:color="auto"/>
                <w:right w:val="none" w:sz="0" w:space="0" w:color="auto"/>
              </w:divBdr>
              <w:divsChild>
                <w:div w:id="1159033637">
                  <w:marLeft w:val="0"/>
                  <w:marRight w:val="0"/>
                  <w:marTop w:val="0"/>
                  <w:marBottom w:val="0"/>
                  <w:divBdr>
                    <w:top w:val="none" w:sz="0" w:space="0" w:color="auto"/>
                    <w:left w:val="none" w:sz="0" w:space="0" w:color="auto"/>
                    <w:bottom w:val="none" w:sz="0" w:space="0" w:color="auto"/>
                    <w:right w:val="none" w:sz="0" w:space="0" w:color="auto"/>
                  </w:divBdr>
                </w:div>
              </w:divsChild>
            </w:div>
            <w:div w:id="280648668">
              <w:marLeft w:val="0"/>
              <w:marRight w:val="0"/>
              <w:marTop w:val="0"/>
              <w:marBottom w:val="0"/>
              <w:divBdr>
                <w:top w:val="none" w:sz="0" w:space="0" w:color="auto"/>
                <w:left w:val="none" w:sz="0" w:space="0" w:color="auto"/>
                <w:bottom w:val="none" w:sz="0" w:space="0" w:color="auto"/>
                <w:right w:val="none" w:sz="0" w:space="0" w:color="auto"/>
              </w:divBdr>
              <w:divsChild>
                <w:div w:id="1595631560">
                  <w:marLeft w:val="0"/>
                  <w:marRight w:val="0"/>
                  <w:marTop w:val="0"/>
                  <w:marBottom w:val="0"/>
                  <w:divBdr>
                    <w:top w:val="none" w:sz="0" w:space="0" w:color="auto"/>
                    <w:left w:val="none" w:sz="0" w:space="0" w:color="auto"/>
                    <w:bottom w:val="none" w:sz="0" w:space="0" w:color="auto"/>
                    <w:right w:val="none" w:sz="0" w:space="0" w:color="auto"/>
                  </w:divBdr>
                </w:div>
              </w:divsChild>
            </w:div>
            <w:div w:id="346251707">
              <w:marLeft w:val="0"/>
              <w:marRight w:val="0"/>
              <w:marTop w:val="0"/>
              <w:marBottom w:val="0"/>
              <w:divBdr>
                <w:top w:val="none" w:sz="0" w:space="0" w:color="auto"/>
                <w:left w:val="none" w:sz="0" w:space="0" w:color="auto"/>
                <w:bottom w:val="none" w:sz="0" w:space="0" w:color="auto"/>
                <w:right w:val="none" w:sz="0" w:space="0" w:color="auto"/>
              </w:divBdr>
              <w:divsChild>
                <w:div w:id="615598689">
                  <w:marLeft w:val="0"/>
                  <w:marRight w:val="0"/>
                  <w:marTop w:val="0"/>
                  <w:marBottom w:val="0"/>
                  <w:divBdr>
                    <w:top w:val="none" w:sz="0" w:space="0" w:color="auto"/>
                    <w:left w:val="none" w:sz="0" w:space="0" w:color="auto"/>
                    <w:bottom w:val="none" w:sz="0" w:space="0" w:color="auto"/>
                    <w:right w:val="none" w:sz="0" w:space="0" w:color="auto"/>
                  </w:divBdr>
                </w:div>
              </w:divsChild>
            </w:div>
            <w:div w:id="1842426531">
              <w:marLeft w:val="0"/>
              <w:marRight w:val="0"/>
              <w:marTop w:val="0"/>
              <w:marBottom w:val="0"/>
              <w:divBdr>
                <w:top w:val="none" w:sz="0" w:space="0" w:color="auto"/>
                <w:left w:val="none" w:sz="0" w:space="0" w:color="auto"/>
                <w:bottom w:val="none" w:sz="0" w:space="0" w:color="auto"/>
                <w:right w:val="none" w:sz="0" w:space="0" w:color="auto"/>
              </w:divBdr>
              <w:divsChild>
                <w:div w:id="1458599190">
                  <w:marLeft w:val="0"/>
                  <w:marRight w:val="0"/>
                  <w:marTop w:val="0"/>
                  <w:marBottom w:val="0"/>
                  <w:divBdr>
                    <w:top w:val="none" w:sz="0" w:space="0" w:color="auto"/>
                    <w:left w:val="none" w:sz="0" w:space="0" w:color="auto"/>
                    <w:bottom w:val="none" w:sz="0" w:space="0" w:color="auto"/>
                    <w:right w:val="none" w:sz="0" w:space="0" w:color="auto"/>
                  </w:divBdr>
                </w:div>
              </w:divsChild>
            </w:div>
            <w:div w:id="1292980206">
              <w:marLeft w:val="0"/>
              <w:marRight w:val="0"/>
              <w:marTop w:val="0"/>
              <w:marBottom w:val="0"/>
              <w:divBdr>
                <w:top w:val="none" w:sz="0" w:space="0" w:color="auto"/>
                <w:left w:val="none" w:sz="0" w:space="0" w:color="auto"/>
                <w:bottom w:val="none" w:sz="0" w:space="0" w:color="auto"/>
                <w:right w:val="none" w:sz="0" w:space="0" w:color="auto"/>
              </w:divBdr>
              <w:divsChild>
                <w:div w:id="735736465">
                  <w:marLeft w:val="0"/>
                  <w:marRight w:val="0"/>
                  <w:marTop w:val="0"/>
                  <w:marBottom w:val="0"/>
                  <w:divBdr>
                    <w:top w:val="none" w:sz="0" w:space="0" w:color="auto"/>
                    <w:left w:val="none" w:sz="0" w:space="0" w:color="auto"/>
                    <w:bottom w:val="none" w:sz="0" w:space="0" w:color="auto"/>
                    <w:right w:val="none" w:sz="0" w:space="0" w:color="auto"/>
                  </w:divBdr>
                </w:div>
              </w:divsChild>
            </w:div>
            <w:div w:id="1177618355">
              <w:marLeft w:val="0"/>
              <w:marRight w:val="0"/>
              <w:marTop w:val="0"/>
              <w:marBottom w:val="0"/>
              <w:divBdr>
                <w:top w:val="none" w:sz="0" w:space="0" w:color="auto"/>
                <w:left w:val="none" w:sz="0" w:space="0" w:color="auto"/>
                <w:bottom w:val="none" w:sz="0" w:space="0" w:color="auto"/>
                <w:right w:val="none" w:sz="0" w:space="0" w:color="auto"/>
              </w:divBdr>
              <w:divsChild>
                <w:div w:id="2145930287">
                  <w:marLeft w:val="0"/>
                  <w:marRight w:val="0"/>
                  <w:marTop w:val="0"/>
                  <w:marBottom w:val="0"/>
                  <w:divBdr>
                    <w:top w:val="none" w:sz="0" w:space="0" w:color="auto"/>
                    <w:left w:val="none" w:sz="0" w:space="0" w:color="auto"/>
                    <w:bottom w:val="none" w:sz="0" w:space="0" w:color="auto"/>
                    <w:right w:val="none" w:sz="0" w:space="0" w:color="auto"/>
                  </w:divBdr>
                </w:div>
              </w:divsChild>
            </w:div>
            <w:div w:id="719088529">
              <w:marLeft w:val="0"/>
              <w:marRight w:val="0"/>
              <w:marTop w:val="0"/>
              <w:marBottom w:val="0"/>
              <w:divBdr>
                <w:top w:val="none" w:sz="0" w:space="0" w:color="auto"/>
                <w:left w:val="none" w:sz="0" w:space="0" w:color="auto"/>
                <w:bottom w:val="none" w:sz="0" w:space="0" w:color="auto"/>
                <w:right w:val="none" w:sz="0" w:space="0" w:color="auto"/>
              </w:divBdr>
              <w:divsChild>
                <w:div w:id="1937322669">
                  <w:marLeft w:val="0"/>
                  <w:marRight w:val="0"/>
                  <w:marTop w:val="0"/>
                  <w:marBottom w:val="0"/>
                  <w:divBdr>
                    <w:top w:val="none" w:sz="0" w:space="0" w:color="auto"/>
                    <w:left w:val="none" w:sz="0" w:space="0" w:color="auto"/>
                    <w:bottom w:val="none" w:sz="0" w:space="0" w:color="auto"/>
                    <w:right w:val="none" w:sz="0" w:space="0" w:color="auto"/>
                  </w:divBdr>
                </w:div>
              </w:divsChild>
            </w:div>
            <w:div w:id="1672218823">
              <w:marLeft w:val="0"/>
              <w:marRight w:val="0"/>
              <w:marTop w:val="0"/>
              <w:marBottom w:val="0"/>
              <w:divBdr>
                <w:top w:val="none" w:sz="0" w:space="0" w:color="auto"/>
                <w:left w:val="none" w:sz="0" w:space="0" w:color="auto"/>
                <w:bottom w:val="none" w:sz="0" w:space="0" w:color="auto"/>
                <w:right w:val="none" w:sz="0" w:space="0" w:color="auto"/>
              </w:divBdr>
              <w:divsChild>
                <w:div w:id="1425036500">
                  <w:marLeft w:val="0"/>
                  <w:marRight w:val="0"/>
                  <w:marTop w:val="0"/>
                  <w:marBottom w:val="0"/>
                  <w:divBdr>
                    <w:top w:val="none" w:sz="0" w:space="0" w:color="auto"/>
                    <w:left w:val="none" w:sz="0" w:space="0" w:color="auto"/>
                    <w:bottom w:val="none" w:sz="0" w:space="0" w:color="auto"/>
                    <w:right w:val="none" w:sz="0" w:space="0" w:color="auto"/>
                  </w:divBdr>
                </w:div>
              </w:divsChild>
            </w:div>
            <w:div w:id="847404020">
              <w:marLeft w:val="0"/>
              <w:marRight w:val="0"/>
              <w:marTop w:val="0"/>
              <w:marBottom w:val="0"/>
              <w:divBdr>
                <w:top w:val="none" w:sz="0" w:space="0" w:color="auto"/>
                <w:left w:val="none" w:sz="0" w:space="0" w:color="auto"/>
                <w:bottom w:val="none" w:sz="0" w:space="0" w:color="auto"/>
                <w:right w:val="none" w:sz="0" w:space="0" w:color="auto"/>
              </w:divBdr>
              <w:divsChild>
                <w:div w:id="1202015622">
                  <w:marLeft w:val="0"/>
                  <w:marRight w:val="0"/>
                  <w:marTop w:val="0"/>
                  <w:marBottom w:val="0"/>
                  <w:divBdr>
                    <w:top w:val="none" w:sz="0" w:space="0" w:color="auto"/>
                    <w:left w:val="none" w:sz="0" w:space="0" w:color="auto"/>
                    <w:bottom w:val="none" w:sz="0" w:space="0" w:color="auto"/>
                    <w:right w:val="none" w:sz="0" w:space="0" w:color="auto"/>
                  </w:divBdr>
                </w:div>
              </w:divsChild>
            </w:div>
            <w:div w:id="455606863">
              <w:marLeft w:val="0"/>
              <w:marRight w:val="0"/>
              <w:marTop w:val="0"/>
              <w:marBottom w:val="0"/>
              <w:divBdr>
                <w:top w:val="none" w:sz="0" w:space="0" w:color="auto"/>
                <w:left w:val="none" w:sz="0" w:space="0" w:color="auto"/>
                <w:bottom w:val="none" w:sz="0" w:space="0" w:color="auto"/>
                <w:right w:val="none" w:sz="0" w:space="0" w:color="auto"/>
              </w:divBdr>
              <w:divsChild>
                <w:div w:id="135557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95409">
          <w:marLeft w:val="0"/>
          <w:marRight w:val="0"/>
          <w:marTop w:val="30"/>
          <w:marBottom w:val="30"/>
          <w:divBdr>
            <w:top w:val="none" w:sz="0" w:space="0" w:color="auto"/>
            <w:left w:val="none" w:sz="0" w:space="0" w:color="auto"/>
            <w:bottom w:val="none" w:sz="0" w:space="0" w:color="auto"/>
            <w:right w:val="none" w:sz="0" w:space="0" w:color="auto"/>
          </w:divBdr>
          <w:divsChild>
            <w:div w:id="1675302965">
              <w:marLeft w:val="0"/>
              <w:marRight w:val="0"/>
              <w:marTop w:val="0"/>
              <w:marBottom w:val="0"/>
              <w:divBdr>
                <w:top w:val="none" w:sz="0" w:space="0" w:color="auto"/>
                <w:left w:val="none" w:sz="0" w:space="0" w:color="auto"/>
                <w:bottom w:val="none" w:sz="0" w:space="0" w:color="auto"/>
                <w:right w:val="none" w:sz="0" w:space="0" w:color="auto"/>
              </w:divBdr>
              <w:divsChild>
                <w:div w:id="1083532084">
                  <w:marLeft w:val="0"/>
                  <w:marRight w:val="0"/>
                  <w:marTop w:val="0"/>
                  <w:marBottom w:val="0"/>
                  <w:divBdr>
                    <w:top w:val="none" w:sz="0" w:space="0" w:color="auto"/>
                    <w:left w:val="none" w:sz="0" w:space="0" w:color="auto"/>
                    <w:bottom w:val="none" w:sz="0" w:space="0" w:color="auto"/>
                    <w:right w:val="none" w:sz="0" w:space="0" w:color="auto"/>
                  </w:divBdr>
                </w:div>
              </w:divsChild>
            </w:div>
            <w:div w:id="1969244118">
              <w:marLeft w:val="0"/>
              <w:marRight w:val="0"/>
              <w:marTop w:val="0"/>
              <w:marBottom w:val="0"/>
              <w:divBdr>
                <w:top w:val="none" w:sz="0" w:space="0" w:color="auto"/>
                <w:left w:val="none" w:sz="0" w:space="0" w:color="auto"/>
                <w:bottom w:val="none" w:sz="0" w:space="0" w:color="auto"/>
                <w:right w:val="none" w:sz="0" w:space="0" w:color="auto"/>
              </w:divBdr>
              <w:divsChild>
                <w:div w:id="653490918">
                  <w:marLeft w:val="0"/>
                  <w:marRight w:val="0"/>
                  <w:marTop w:val="0"/>
                  <w:marBottom w:val="0"/>
                  <w:divBdr>
                    <w:top w:val="none" w:sz="0" w:space="0" w:color="auto"/>
                    <w:left w:val="none" w:sz="0" w:space="0" w:color="auto"/>
                    <w:bottom w:val="none" w:sz="0" w:space="0" w:color="auto"/>
                    <w:right w:val="none" w:sz="0" w:space="0" w:color="auto"/>
                  </w:divBdr>
                </w:div>
              </w:divsChild>
            </w:div>
            <w:div w:id="1595627891">
              <w:marLeft w:val="0"/>
              <w:marRight w:val="0"/>
              <w:marTop w:val="0"/>
              <w:marBottom w:val="0"/>
              <w:divBdr>
                <w:top w:val="none" w:sz="0" w:space="0" w:color="auto"/>
                <w:left w:val="none" w:sz="0" w:space="0" w:color="auto"/>
                <w:bottom w:val="none" w:sz="0" w:space="0" w:color="auto"/>
                <w:right w:val="none" w:sz="0" w:space="0" w:color="auto"/>
              </w:divBdr>
              <w:divsChild>
                <w:div w:id="2096589604">
                  <w:marLeft w:val="0"/>
                  <w:marRight w:val="0"/>
                  <w:marTop w:val="0"/>
                  <w:marBottom w:val="0"/>
                  <w:divBdr>
                    <w:top w:val="none" w:sz="0" w:space="0" w:color="auto"/>
                    <w:left w:val="none" w:sz="0" w:space="0" w:color="auto"/>
                    <w:bottom w:val="none" w:sz="0" w:space="0" w:color="auto"/>
                    <w:right w:val="none" w:sz="0" w:space="0" w:color="auto"/>
                  </w:divBdr>
                </w:div>
              </w:divsChild>
            </w:div>
            <w:div w:id="2058577981">
              <w:marLeft w:val="0"/>
              <w:marRight w:val="0"/>
              <w:marTop w:val="0"/>
              <w:marBottom w:val="0"/>
              <w:divBdr>
                <w:top w:val="none" w:sz="0" w:space="0" w:color="auto"/>
                <w:left w:val="none" w:sz="0" w:space="0" w:color="auto"/>
                <w:bottom w:val="none" w:sz="0" w:space="0" w:color="auto"/>
                <w:right w:val="none" w:sz="0" w:space="0" w:color="auto"/>
              </w:divBdr>
              <w:divsChild>
                <w:div w:id="624655061">
                  <w:marLeft w:val="0"/>
                  <w:marRight w:val="0"/>
                  <w:marTop w:val="0"/>
                  <w:marBottom w:val="0"/>
                  <w:divBdr>
                    <w:top w:val="none" w:sz="0" w:space="0" w:color="auto"/>
                    <w:left w:val="none" w:sz="0" w:space="0" w:color="auto"/>
                    <w:bottom w:val="none" w:sz="0" w:space="0" w:color="auto"/>
                    <w:right w:val="none" w:sz="0" w:space="0" w:color="auto"/>
                  </w:divBdr>
                </w:div>
              </w:divsChild>
            </w:div>
            <w:div w:id="1668902441">
              <w:marLeft w:val="0"/>
              <w:marRight w:val="0"/>
              <w:marTop w:val="0"/>
              <w:marBottom w:val="0"/>
              <w:divBdr>
                <w:top w:val="none" w:sz="0" w:space="0" w:color="auto"/>
                <w:left w:val="none" w:sz="0" w:space="0" w:color="auto"/>
                <w:bottom w:val="none" w:sz="0" w:space="0" w:color="auto"/>
                <w:right w:val="none" w:sz="0" w:space="0" w:color="auto"/>
              </w:divBdr>
              <w:divsChild>
                <w:div w:id="458228715">
                  <w:marLeft w:val="0"/>
                  <w:marRight w:val="0"/>
                  <w:marTop w:val="0"/>
                  <w:marBottom w:val="0"/>
                  <w:divBdr>
                    <w:top w:val="none" w:sz="0" w:space="0" w:color="auto"/>
                    <w:left w:val="none" w:sz="0" w:space="0" w:color="auto"/>
                    <w:bottom w:val="none" w:sz="0" w:space="0" w:color="auto"/>
                    <w:right w:val="none" w:sz="0" w:space="0" w:color="auto"/>
                  </w:divBdr>
                </w:div>
              </w:divsChild>
            </w:div>
            <w:div w:id="1909268751">
              <w:marLeft w:val="0"/>
              <w:marRight w:val="0"/>
              <w:marTop w:val="0"/>
              <w:marBottom w:val="0"/>
              <w:divBdr>
                <w:top w:val="none" w:sz="0" w:space="0" w:color="auto"/>
                <w:left w:val="none" w:sz="0" w:space="0" w:color="auto"/>
                <w:bottom w:val="none" w:sz="0" w:space="0" w:color="auto"/>
                <w:right w:val="none" w:sz="0" w:space="0" w:color="auto"/>
              </w:divBdr>
              <w:divsChild>
                <w:div w:id="864752010">
                  <w:marLeft w:val="0"/>
                  <w:marRight w:val="0"/>
                  <w:marTop w:val="0"/>
                  <w:marBottom w:val="0"/>
                  <w:divBdr>
                    <w:top w:val="none" w:sz="0" w:space="0" w:color="auto"/>
                    <w:left w:val="none" w:sz="0" w:space="0" w:color="auto"/>
                    <w:bottom w:val="none" w:sz="0" w:space="0" w:color="auto"/>
                    <w:right w:val="none" w:sz="0" w:space="0" w:color="auto"/>
                  </w:divBdr>
                </w:div>
              </w:divsChild>
            </w:div>
            <w:div w:id="522401355">
              <w:marLeft w:val="0"/>
              <w:marRight w:val="0"/>
              <w:marTop w:val="0"/>
              <w:marBottom w:val="0"/>
              <w:divBdr>
                <w:top w:val="none" w:sz="0" w:space="0" w:color="auto"/>
                <w:left w:val="none" w:sz="0" w:space="0" w:color="auto"/>
                <w:bottom w:val="none" w:sz="0" w:space="0" w:color="auto"/>
                <w:right w:val="none" w:sz="0" w:space="0" w:color="auto"/>
              </w:divBdr>
              <w:divsChild>
                <w:div w:id="1082601990">
                  <w:marLeft w:val="0"/>
                  <w:marRight w:val="0"/>
                  <w:marTop w:val="0"/>
                  <w:marBottom w:val="0"/>
                  <w:divBdr>
                    <w:top w:val="none" w:sz="0" w:space="0" w:color="auto"/>
                    <w:left w:val="none" w:sz="0" w:space="0" w:color="auto"/>
                    <w:bottom w:val="none" w:sz="0" w:space="0" w:color="auto"/>
                    <w:right w:val="none" w:sz="0" w:space="0" w:color="auto"/>
                  </w:divBdr>
                </w:div>
              </w:divsChild>
            </w:div>
            <w:div w:id="1754008694">
              <w:marLeft w:val="0"/>
              <w:marRight w:val="0"/>
              <w:marTop w:val="0"/>
              <w:marBottom w:val="0"/>
              <w:divBdr>
                <w:top w:val="none" w:sz="0" w:space="0" w:color="auto"/>
                <w:left w:val="none" w:sz="0" w:space="0" w:color="auto"/>
                <w:bottom w:val="none" w:sz="0" w:space="0" w:color="auto"/>
                <w:right w:val="none" w:sz="0" w:space="0" w:color="auto"/>
              </w:divBdr>
              <w:divsChild>
                <w:div w:id="1756778077">
                  <w:marLeft w:val="0"/>
                  <w:marRight w:val="0"/>
                  <w:marTop w:val="0"/>
                  <w:marBottom w:val="0"/>
                  <w:divBdr>
                    <w:top w:val="none" w:sz="0" w:space="0" w:color="auto"/>
                    <w:left w:val="none" w:sz="0" w:space="0" w:color="auto"/>
                    <w:bottom w:val="none" w:sz="0" w:space="0" w:color="auto"/>
                    <w:right w:val="none" w:sz="0" w:space="0" w:color="auto"/>
                  </w:divBdr>
                </w:div>
              </w:divsChild>
            </w:div>
            <w:div w:id="118376666">
              <w:marLeft w:val="0"/>
              <w:marRight w:val="0"/>
              <w:marTop w:val="0"/>
              <w:marBottom w:val="0"/>
              <w:divBdr>
                <w:top w:val="none" w:sz="0" w:space="0" w:color="auto"/>
                <w:left w:val="none" w:sz="0" w:space="0" w:color="auto"/>
                <w:bottom w:val="none" w:sz="0" w:space="0" w:color="auto"/>
                <w:right w:val="none" w:sz="0" w:space="0" w:color="auto"/>
              </w:divBdr>
              <w:divsChild>
                <w:div w:id="252473519">
                  <w:marLeft w:val="0"/>
                  <w:marRight w:val="0"/>
                  <w:marTop w:val="0"/>
                  <w:marBottom w:val="0"/>
                  <w:divBdr>
                    <w:top w:val="none" w:sz="0" w:space="0" w:color="auto"/>
                    <w:left w:val="none" w:sz="0" w:space="0" w:color="auto"/>
                    <w:bottom w:val="none" w:sz="0" w:space="0" w:color="auto"/>
                    <w:right w:val="none" w:sz="0" w:space="0" w:color="auto"/>
                  </w:divBdr>
                </w:div>
              </w:divsChild>
            </w:div>
            <w:div w:id="1407680359">
              <w:marLeft w:val="0"/>
              <w:marRight w:val="0"/>
              <w:marTop w:val="0"/>
              <w:marBottom w:val="0"/>
              <w:divBdr>
                <w:top w:val="none" w:sz="0" w:space="0" w:color="auto"/>
                <w:left w:val="none" w:sz="0" w:space="0" w:color="auto"/>
                <w:bottom w:val="none" w:sz="0" w:space="0" w:color="auto"/>
                <w:right w:val="none" w:sz="0" w:space="0" w:color="auto"/>
              </w:divBdr>
              <w:divsChild>
                <w:div w:id="1918401807">
                  <w:marLeft w:val="0"/>
                  <w:marRight w:val="0"/>
                  <w:marTop w:val="0"/>
                  <w:marBottom w:val="0"/>
                  <w:divBdr>
                    <w:top w:val="none" w:sz="0" w:space="0" w:color="auto"/>
                    <w:left w:val="none" w:sz="0" w:space="0" w:color="auto"/>
                    <w:bottom w:val="none" w:sz="0" w:space="0" w:color="auto"/>
                    <w:right w:val="none" w:sz="0" w:space="0" w:color="auto"/>
                  </w:divBdr>
                </w:div>
              </w:divsChild>
            </w:div>
            <w:div w:id="58410616">
              <w:marLeft w:val="0"/>
              <w:marRight w:val="0"/>
              <w:marTop w:val="0"/>
              <w:marBottom w:val="0"/>
              <w:divBdr>
                <w:top w:val="none" w:sz="0" w:space="0" w:color="auto"/>
                <w:left w:val="none" w:sz="0" w:space="0" w:color="auto"/>
                <w:bottom w:val="none" w:sz="0" w:space="0" w:color="auto"/>
                <w:right w:val="none" w:sz="0" w:space="0" w:color="auto"/>
              </w:divBdr>
              <w:divsChild>
                <w:div w:id="1402799364">
                  <w:marLeft w:val="0"/>
                  <w:marRight w:val="0"/>
                  <w:marTop w:val="0"/>
                  <w:marBottom w:val="0"/>
                  <w:divBdr>
                    <w:top w:val="none" w:sz="0" w:space="0" w:color="auto"/>
                    <w:left w:val="none" w:sz="0" w:space="0" w:color="auto"/>
                    <w:bottom w:val="none" w:sz="0" w:space="0" w:color="auto"/>
                    <w:right w:val="none" w:sz="0" w:space="0" w:color="auto"/>
                  </w:divBdr>
                </w:div>
              </w:divsChild>
            </w:div>
            <w:div w:id="1234775440">
              <w:marLeft w:val="0"/>
              <w:marRight w:val="0"/>
              <w:marTop w:val="0"/>
              <w:marBottom w:val="0"/>
              <w:divBdr>
                <w:top w:val="none" w:sz="0" w:space="0" w:color="auto"/>
                <w:left w:val="none" w:sz="0" w:space="0" w:color="auto"/>
                <w:bottom w:val="none" w:sz="0" w:space="0" w:color="auto"/>
                <w:right w:val="none" w:sz="0" w:space="0" w:color="auto"/>
              </w:divBdr>
              <w:divsChild>
                <w:div w:id="145976263">
                  <w:marLeft w:val="0"/>
                  <w:marRight w:val="0"/>
                  <w:marTop w:val="0"/>
                  <w:marBottom w:val="0"/>
                  <w:divBdr>
                    <w:top w:val="none" w:sz="0" w:space="0" w:color="auto"/>
                    <w:left w:val="none" w:sz="0" w:space="0" w:color="auto"/>
                    <w:bottom w:val="none" w:sz="0" w:space="0" w:color="auto"/>
                    <w:right w:val="none" w:sz="0" w:space="0" w:color="auto"/>
                  </w:divBdr>
                </w:div>
              </w:divsChild>
            </w:div>
            <w:div w:id="1482506052">
              <w:marLeft w:val="0"/>
              <w:marRight w:val="0"/>
              <w:marTop w:val="0"/>
              <w:marBottom w:val="0"/>
              <w:divBdr>
                <w:top w:val="none" w:sz="0" w:space="0" w:color="auto"/>
                <w:left w:val="none" w:sz="0" w:space="0" w:color="auto"/>
                <w:bottom w:val="none" w:sz="0" w:space="0" w:color="auto"/>
                <w:right w:val="none" w:sz="0" w:space="0" w:color="auto"/>
              </w:divBdr>
              <w:divsChild>
                <w:div w:id="253976782">
                  <w:marLeft w:val="0"/>
                  <w:marRight w:val="0"/>
                  <w:marTop w:val="0"/>
                  <w:marBottom w:val="0"/>
                  <w:divBdr>
                    <w:top w:val="none" w:sz="0" w:space="0" w:color="auto"/>
                    <w:left w:val="none" w:sz="0" w:space="0" w:color="auto"/>
                    <w:bottom w:val="none" w:sz="0" w:space="0" w:color="auto"/>
                    <w:right w:val="none" w:sz="0" w:space="0" w:color="auto"/>
                  </w:divBdr>
                </w:div>
              </w:divsChild>
            </w:div>
            <w:div w:id="179003582">
              <w:marLeft w:val="0"/>
              <w:marRight w:val="0"/>
              <w:marTop w:val="0"/>
              <w:marBottom w:val="0"/>
              <w:divBdr>
                <w:top w:val="none" w:sz="0" w:space="0" w:color="auto"/>
                <w:left w:val="none" w:sz="0" w:space="0" w:color="auto"/>
                <w:bottom w:val="none" w:sz="0" w:space="0" w:color="auto"/>
                <w:right w:val="none" w:sz="0" w:space="0" w:color="auto"/>
              </w:divBdr>
              <w:divsChild>
                <w:div w:id="724717620">
                  <w:marLeft w:val="0"/>
                  <w:marRight w:val="0"/>
                  <w:marTop w:val="0"/>
                  <w:marBottom w:val="0"/>
                  <w:divBdr>
                    <w:top w:val="none" w:sz="0" w:space="0" w:color="auto"/>
                    <w:left w:val="none" w:sz="0" w:space="0" w:color="auto"/>
                    <w:bottom w:val="none" w:sz="0" w:space="0" w:color="auto"/>
                    <w:right w:val="none" w:sz="0" w:space="0" w:color="auto"/>
                  </w:divBdr>
                </w:div>
              </w:divsChild>
            </w:div>
            <w:div w:id="166292842">
              <w:marLeft w:val="0"/>
              <w:marRight w:val="0"/>
              <w:marTop w:val="0"/>
              <w:marBottom w:val="0"/>
              <w:divBdr>
                <w:top w:val="none" w:sz="0" w:space="0" w:color="auto"/>
                <w:left w:val="none" w:sz="0" w:space="0" w:color="auto"/>
                <w:bottom w:val="none" w:sz="0" w:space="0" w:color="auto"/>
                <w:right w:val="none" w:sz="0" w:space="0" w:color="auto"/>
              </w:divBdr>
              <w:divsChild>
                <w:div w:id="247884411">
                  <w:marLeft w:val="0"/>
                  <w:marRight w:val="0"/>
                  <w:marTop w:val="0"/>
                  <w:marBottom w:val="0"/>
                  <w:divBdr>
                    <w:top w:val="none" w:sz="0" w:space="0" w:color="auto"/>
                    <w:left w:val="none" w:sz="0" w:space="0" w:color="auto"/>
                    <w:bottom w:val="none" w:sz="0" w:space="0" w:color="auto"/>
                    <w:right w:val="none" w:sz="0" w:space="0" w:color="auto"/>
                  </w:divBdr>
                </w:div>
              </w:divsChild>
            </w:div>
            <w:div w:id="885484469">
              <w:marLeft w:val="0"/>
              <w:marRight w:val="0"/>
              <w:marTop w:val="0"/>
              <w:marBottom w:val="0"/>
              <w:divBdr>
                <w:top w:val="none" w:sz="0" w:space="0" w:color="auto"/>
                <w:left w:val="none" w:sz="0" w:space="0" w:color="auto"/>
                <w:bottom w:val="none" w:sz="0" w:space="0" w:color="auto"/>
                <w:right w:val="none" w:sz="0" w:space="0" w:color="auto"/>
              </w:divBdr>
              <w:divsChild>
                <w:div w:id="356321168">
                  <w:marLeft w:val="0"/>
                  <w:marRight w:val="0"/>
                  <w:marTop w:val="0"/>
                  <w:marBottom w:val="0"/>
                  <w:divBdr>
                    <w:top w:val="none" w:sz="0" w:space="0" w:color="auto"/>
                    <w:left w:val="none" w:sz="0" w:space="0" w:color="auto"/>
                    <w:bottom w:val="none" w:sz="0" w:space="0" w:color="auto"/>
                    <w:right w:val="none" w:sz="0" w:space="0" w:color="auto"/>
                  </w:divBdr>
                </w:div>
              </w:divsChild>
            </w:div>
            <w:div w:id="588269706">
              <w:marLeft w:val="0"/>
              <w:marRight w:val="0"/>
              <w:marTop w:val="0"/>
              <w:marBottom w:val="0"/>
              <w:divBdr>
                <w:top w:val="none" w:sz="0" w:space="0" w:color="auto"/>
                <w:left w:val="none" w:sz="0" w:space="0" w:color="auto"/>
                <w:bottom w:val="none" w:sz="0" w:space="0" w:color="auto"/>
                <w:right w:val="none" w:sz="0" w:space="0" w:color="auto"/>
              </w:divBdr>
              <w:divsChild>
                <w:div w:id="899482735">
                  <w:marLeft w:val="0"/>
                  <w:marRight w:val="0"/>
                  <w:marTop w:val="0"/>
                  <w:marBottom w:val="0"/>
                  <w:divBdr>
                    <w:top w:val="none" w:sz="0" w:space="0" w:color="auto"/>
                    <w:left w:val="none" w:sz="0" w:space="0" w:color="auto"/>
                    <w:bottom w:val="none" w:sz="0" w:space="0" w:color="auto"/>
                    <w:right w:val="none" w:sz="0" w:space="0" w:color="auto"/>
                  </w:divBdr>
                </w:div>
              </w:divsChild>
            </w:div>
            <w:div w:id="605816157">
              <w:marLeft w:val="0"/>
              <w:marRight w:val="0"/>
              <w:marTop w:val="0"/>
              <w:marBottom w:val="0"/>
              <w:divBdr>
                <w:top w:val="none" w:sz="0" w:space="0" w:color="auto"/>
                <w:left w:val="none" w:sz="0" w:space="0" w:color="auto"/>
                <w:bottom w:val="none" w:sz="0" w:space="0" w:color="auto"/>
                <w:right w:val="none" w:sz="0" w:space="0" w:color="auto"/>
              </w:divBdr>
              <w:divsChild>
                <w:div w:id="95366148">
                  <w:marLeft w:val="0"/>
                  <w:marRight w:val="0"/>
                  <w:marTop w:val="0"/>
                  <w:marBottom w:val="0"/>
                  <w:divBdr>
                    <w:top w:val="none" w:sz="0" w:space="0" w:color="auto"/>
                    <w:left w:val="none" w:sz="0" w:space="0" w:color="auto"/>
                    <w:bottom w:val="none" w:sz="0" w:space="0" w:color="auto"/>
                    <w:right w:val="none" w:sz="0" w:space="0" w:color="auto"/>
                  </w:divBdr>
                </w:div>
              </w:divsChild>
            </w:div>
            <w:div w:id="1277323016">
              <w:marLeft w:val="0"/>
              <w:marRight w:val="0"/>
              <w:marTop w:val="0"/>
              <w:marBottom w:val="0"/>
              <w:divBdr>
                <w:top w:val="none" w:sz="0" w:space="0" w:color="auto"/>
                <w:left w:val="none" w:sz="0" w:space="0" w:color="auto"/>
                <w:bottom w:val="none" w:sz="0" w:space="0" w:color="auto"/>
                <w:right w:val="none" w:sz="0" w:space="0" w:color="auto"/>
              </w:divBdr>
              <w:divsChild>
                <w:div w:id="1344437299">
                  <w:marLeft w:val="0"/>
                  <w:marRight w:val="0"/>
                  <w:marTop w:val="0"/>
                  <w:marBottom w:val="0"/>
                  <w:divBdr>
                    <w:top w:val="none" w:sz="0" w:space="0" w:color="auto"/>
                    <w:left w:val="none" w:sz="0" w:space="0" w:color="auto"/>
                    <w:bottom w:val="none" w:sz="0" w:space="0" w:color="auto"/>
                    <w:right w:val="none" w:sz="0" w:space="0" w:color="auto"/>
                  </w:divBdr>
                </w:div>
              </w:divsChild>
            </w:div>
            <w:div w:id="1668895189">
              <w:marLeft w:val="0"/>
              <w:marRight w:val="0"/>
              <w:marTop w:val="0"/>
              <w:marBottom w:val="0"/>
              <w:divBdr>
                <w:top w:val="none" w:sz="0" w:space="0" w:color="auto"/>
                <w:left w:val="none" w:sz="0" w:space="0" w:color="auto"/>
                <w:bottom w:val="none" w:sz="0" w:space="0" w:color="auto"/>
                <w:right w:val="none" w:sz="0" w:space="0" w:color="auto"/>
              </w:divBdr>
              <w:divsChild>
                <w:div w:id="1009605621">
                  <w:marLeft w:val="0"/>
                  <w:marRight w:val="0"/>
                  <w:marTop w:val="0"/>
                  <w:marBottom w:val="0"/>
                  <w:divBdr>
                    <w:top w:val="none" w:sz="0" w:space="0" w:color="auto"/>
                    <w:left w:val="none" w:sz="0" w:space="0" w:color="auto"/>
                    <w:bottom w:val="none" w:sz="0" w:space="0" w:color="auto"/>
                    <w:right w:val="none" w:sz="0" w:space="0" w:color="auto"/>
                  </w:divBdr>
                </w:div>
              </w:divsChild>
            </w:div>
            <w:div w:id="62719894">
              <w:marLeft w:val="0"/>
              <w:marRight w:val="0"/>
              <w:marTop w:val="0"/>
              <w:marBottom w:val="0"/>
              <w:divBdr>
                <w:top w:val="none" w:sz="0" w:space="0" w:color="auto"/>
                <w:left w:val="none" w:sz="0" w:space="0" w:color="auto"/>
                <w:bottom w:val="none" w:sz="0" w:space="0" w:color="auto"/>
                <w:right w:val="none" w:sz="0" w:space="0" w:color="auto"/>
              </w:divBdr>
              <w:divsChild>
                <w:div w:id="1778864721">
                  <w:marLeft w:val="0"/>
                  <w:marRight w:val="0"/>
                  <w:marTop w:val="0"/>
                  <w:marBottom w:val="0"/>
                  <w:divBdr>
                    <w:top w:val="none" w:sz="0" w:space="0" w:color="auto"/>
                    <w:left w:val="none" w:sz="0" w:space="0" w:color="auto"/>
                    <w:bottom w:val="none" w:sz="0" w:space="0" w:color="auto"/>
                    <w:right w:val="none" w:sz="0" w:space="0" w:color="auto"/>
                  </w:divBdr>
                </w:div>
              </w:divsChild>
            </w:div>
            <w:div w:id="437219580">
              <w:marLeft w:val="0"/>
              <w:marRight w:val="0"/>
              <w:marTop w:val="0"/>
              <w:marBottom w:val="0"/>
              <w:divBdr>
                <w:top w:val="none" w:sz="0" w:space="0" w:color="auto"/>
                <w:left w:val="none" w:sz="0" w:space="0" w:color="auto"/>
                <w:bottom w:val="none" w:sz="0" w:space="0" w:color="auto"/>
                <w:right w:val="none" w:sz="0" w:space="0" w:color="auto"/>
              </w:divBdr>
              <w:divsChild>
                <w:div w:id="21832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307953">
          <w:marLeft w:val="0"/>
          <w:marRight w:val="0"/>
          <w:marTop w:val="0"/>
          <w:marBottom w:val="0"/>
          <w:divBdr>
            <w:top w:val="none" w:sz="0" w:space="0" w:color="auto"/>
            <w:left w:val="none" w:sz="0" w:space="0" w:color="auto"/>
            <w:bottom w:val="none" w:sz="0" w:space="0" w:color="auto"/>
            <w:right w:val="none" w:sz="0" w:space="0" w:color="auto"/>
          </w:divBdr>
        </w:div>
        <w:div w:id="677460484">
          <w:marLeft w:val="0"/>
          <w:marRight w:val="0"/>
          <w:marTop w:val="0"/>
          <w:marBottom w:val="0"/>
          <w:divBdr>
            <w:top w:val="none" w:sz="0" w:space="0" w:color="auto"/>
            <w:left w:val="none" w:sz="0" w:space="0" w:color="auto"/>
            <w:bottom w:val="none" w:sz="0" w:space="0" w:color="auto"/>
            <w:right w:val="none" w:sz="0" w:space="0" w:color="auto"/>
          </w:divBdr>
        </w:div>
        <w:div w:id="1839688207">
          <w:marLeft w:val="0"/>
          <w:marRight w:val="0"/>
          <w:marTop w:val="0"/>
          <w:marBottom w:val="0"/>
          <w:divBdr>
            <w:top w:val="none" w:sz="0" w:space="0" w:color="auto"/>
            <w:left w:val="none" w:sz="0" w:space="0" w:color="auto"/>
            <w:bottom w:val="none" w:sz="0" w:space="0" w:color="auto"/>
            <w:right w:val="none" w:sz="0" w:space="0" w:color="auto"/>
          </w:divBdr>
        </w:div>
        <w:div w:id="2022201382">
          <w:marLeft w:val="0"/>
          <w:marRight w:val="0"/>
          <w:marTop w:val="0"/>
          <w:marBottom w:val="0"/>
          <w:divBdr>
            <w:top w:val="none" w:sz="0" w:space="0" w:color="auto"/>
            <w:left w:val="none" w:sz="0" w:space="0" w:color="auto"/>
            <w:bottom w:val="none" w:sz="0" w:space="0" w:color="auto"/>
            <w:right w:val="none" w:sz="0" w:space="0" w:color="auto"/>
          </w:divBdr>
        </w:div>
        <w:div w:id="1203438196">
          <w:marLeft w:val="0"/>
          <w:marRight w:val="0"/>
          <w:marTop w:val="0"/>
          <w:marBottom w:val="0"/>
          <w:divBdr>
            <w:top w:val="none" w:sz="0" w:space="0" w:color="auto"/>
            <w:left w:val="none" w:sz="0" w:space="0" w:color="auto"/>
            <w:bottom w:val="none" w:sz="0" w:space="0" w:color="auto"/>
            <w:right w:val="none" w:sz="0" w:space="0" w:color="auto"/>
          </w:divBdr>
        </w:div>
        <w:div w:id="1824540967">
          <w:marLeft w:val="0"/>
          <w:marRight w:val="0"/>
          <w:marTop w:val="0"/>
          <w:marBottom w:val="0"/>
          <w:divBdr>
            <w:top w:val="none" w:sz="0" w:space="0" w:color="auto"/>
            <w:left w:val="none" w:sz="0" w:space="0" w:color="auto"/>
            <w:bottom w:val="none" w:sz="0" w:space="0" w:color="auto"/>
            <w:right w:val="none" w:sz="0" w:space="0" w:color="auto"/>
          </w:divBdr>
        </w:div>
        <w:div w:id="1939362155">
          <w:marLeft w:val="0"/>
          <w:marRight w:val="0"/>
          <w:marTop w:val="0"/>
          <w:marBottom w:val="0"/>
          <w:divBdr>
            <w:top w:val="none" w:sz="0" w:space="0" w:color="auto"/>
            <w:left w:val="none" w:sz="0" w:space="0" w:color="auto"/>
            <w:bottom w:val="none" w:sz="0" w:space="0" w:color="auto"/>
            <w:right w:val="none" w:sz="0" w:space="0" w:color="auto"/>
          </w:divBdr>
        </w:div>
        <w:div w:id="595677721">
          <w:marLeft w:val="0"/>
          <w:marRight w:val="0"/>
          <w:marTop w:val="0"/>
          <w:marBottom w:val="0"/>
          <w:divBdr>
            <w:top w:val="none" w:sz="0" w:space="0" w:color="auto"/>
            <w:left w:val="none" w:sz="0" w:space="0" w:color="auto"/>
            <w:bottom w:val="none" w:sz="0" w:space="0" w:color="auto"/>
            <w:right w:val="none" w:sz="0" w:space="0" w:color="auto"/>
          </w:divBdr>
        </w:div>
        <w:div w:id="728768690">
          <w:marLeft w:val="0"/>
          <w:marRight w:val="0"/>
          <w:marTop w:val="0"/>
          <w:marBottom w:val="0"/>
          <w:divBdr>
            <w:top w:val="none" w:sz="0" w:space="0" w:color="auto"/>
            <w:left w:val="none" w:sz="0" w:space="0" w:color="auto"/>
            <w:bottom w:val="none" w:sz="0" w:space="0" w:color="auto"/>
            <w:right w:val="none" w:sz="0" w:space="0" w:color="auto"/>
          </w:divBdr>
        </w:div>
        <w:div w:id="1838963283">
          <w:marLeft w:val="0"/>
          <w:marRight w:val="0"/>
          <w:marTop w:val="0"/>
          <w:marBottom w:val="0"/>
          <w:divBdr>
            <w:top w:val="none" w:sz="0" w:space="0" w:color="auto"/>
            <w:left w:val="none" w:sz="0" w:space="0" w:color="auto"/>
            <w:bottom w:val="none" w:sz="0" w:space="0" w:color="auto"/>
            <w:right w:val="none" w:sz="0" w:space="0" w:color="auto"/>
          </w:divBdr>
        </w:div>
        <w:div w:id="1158350299">
          <w:marLeft w:val="0"/>
          <w:marRight w:val="0"/>
          <w:marTop w:val="0"/>
          <w:marBottom w:val="0"/>
          <w:divBdr>
            <w:top w:val="none" w:sz="0" w:space="0" w:color="auto"/>
            <w:left w:val="none" w:sz="0" w:space="0" w:color="auto"/>
            <w:bottom w:val="none" w:sz="0" w:space="0" w:color="auto"/>
            <w:right w:val="none" w:sz="0" w:space="0" w:color="auto"/>
          </w:divBdr>
        </w:div>
        <w:div w:id="867714801">
          <w:marLeft w:val="0"/>
          <w:marRight w:val="0"/>
          <w:marTop w:val="0"/>
          <w:marBottom w:val="0"/>
          <w:divBdr>
            <w:top w:val="none" w:sz="0" w:space="0" w:color="auto"/>
            <w:left w:val="none" w:sz="0" w:space="0" w:color="auto"/>
            <w:bottom w:val="none" w:sz="0" w:space="0" w:color="auto"/>
            <w:right w:val="none" w:sz="0" w:space="0" w:color="auto"/>
          </w:divBdr>
        </w:div>
        <w:div w:id="1060206811">
          <w:marLeft w:val="0"/>
          <w:marRight w:val="0"/>
          <w:marTop w:val="0"/>
          <w:marBottom w:val="0"/>
          <w:divBdr>
            <w:top w:val="none" w:sz="0" w:space="0" w:color="auto"/>
            <w:left w:val="none" w:sz="0" w:space="0" w:color="auto"/>
            <w:bottom w:val="none" w:sz="0" w:space="0" w:color="auto"/>
            <w:right w:val="none" w:sz="0" w:space="0" w:color="auto"/>
          </w:divBdr>
        </w:div>
        <w:div w:id="1663704639">
          <w:marLeft w:val="0"/>
          <w:marRight w:val="0"/>
          <w:marTop w:val="0"/>
          <w:marBottom w:val="0"/>
          <w:divBdr>
            <w:top w:val="none" w:sz="0" w:space="0" w:color="auto"/>
            <w:left w:val="none" w:sz="0" w:space="0" w:color="auto"/>
            <w:bottom w:val="none" w:sz="0" w:space="0" w:color="auto"/>
            <w:right w:val="none" w:sz="0" w:space="0" w:color="auto"/>
          </w:divBdr>
        </w:div>
        <w:div w:id="368458438">
          <w:marLeft w:val="0"/>
          <w:marRight w:val="0"/>
          <w:marTop w:val="0"/>
          <w:marBottom w:val="0"/>
          <w:divBdr>
            <w:top w:val="none" w:sz="0" w:space="0" w:color="auto"/>
            <w:left w:val="none" w:sz="0" w:space="0" w:color="auto"/>
            <w:bottom w:val="none" w:sz="0" w:space="0" w:color="auto"/>
            <w:right w:val="none" w:sz="0" w:space="0" w:color="auto"/>
          </w:divBdr>
        </w:div>
        <w:div w:id="1455715385">
          <w:marLeft w:val="0"/>
          <w:marRight w:val="0"/>
          <w:marTop w:val="0"/>
          <w:marBottom w:val="0"/>
          <w:divBdr>
            <w:top w:val="none" w:sz="0" w:space="0" w:color="auto"/>
            <w:left w:val="none" w:sz="0" w:space="0" w:color="auto"/>
            <w:bottom w:val="none" w:sz="0" w:space="0" w:color="auto"/>
            <w:right w:val="none" w:sz="0" w:space="0" w:color="auto"/>
          </w:divBdr>
        </w:div>
        <w:div w:id="827669949">
          <w:marLeft w:val="0"/>
          <w:marRight w:val="0"/>
          <w:marTop w:val="0"/>
          <w:marBottom w:val="0"/>
          <w:divBdr>
            <w:top w:val="none" w:sz="0" w:space="0" w:color="auto"/>
            <w:left w:val="none" w:sz="0" w:space="0" w:color="auto"/>
            <w:bottom w:val="none" w:sz="0" w:space="0" w:color="auto"/>
            <w:right w:val="none" w:sz="0" w:space="0" w:color="auto"/>
          </w:divBdr>
        </w:div>
        <w:div w:id="1663047516">
          <w:marLeft w:val="0"/>
          <w:marRight w:val="0"/>
          <w:marTop w:val="0"/>
          <w:marBottom w:val="0"/>
          <w:divBdr>
            <w:top w:val="none" w:sz="0" w:space="0" w:color="auto"/>
            <w:left w:val="none" w:sz="0" w:space="0" w:color="auto"/>
            <w:bottom w:val="none" w:sz="0" w:space="0" w:color="auto"/>
            <w:right w:val="none" w:sz="0" w:space="0" w:color="auto"/>
          </w:divBdr>
        </w:div>
        <w:div w:id="383219100">
          <w:marLeft w:val="0"/>
          <w:marRight w:val="0"/>
          <w:marTop w:val="0"/>
          <w:marBottom w:val="0"/>
          <w:divBdr>
            <w:top w:val="none" w:sz="0" w:space="0" w:color="auto"/>
            <w:left w:val="none" w:sz="0" w:space="0" w:color="auto"/>
            <w:bottom w:val="none" w:sz="0" w:space="0" w:color="auto"/>
            <w:right w:val="none" w:sz="0" w:space="0" w:color="auto"/>
          </w:divBdr>
        </w:div>
        <w:div w:id="176386555">
          <w:marLeft w:val="0"/>
          <w:marRight w:val="0"/>
          <w:marTop w:val="0"/>
          <w:marBottom w:val="0"/>
          <w:divBdr>
            <w:top w:val="none" w:sz="0" w:space="0" w:color="auto"/>
            <w:left w:val="none" w:sz="0" w:space="0" w:color="auto"/>
            <w:bottom w:val="none" w:sz="0" w:space="0" w:color="auto"/>
            <w:right w:val="none" w:sz="0" w:space="0" w:color="auto"/>
          </w:divBdr>
        </w:div>
        <w:div w:id="1261722023">
          <w:marLeft w:val="0"/>
          <w:marRight w:val="0"/>
          <w:marTop w:val="0"/>
          <w:marBottom w:val="0"/>
          <w:divBdr>
            <w:top w:val="none" w:sz="0" w:space="0" w:color="auto"/>
            <w:left w:val="none" w:sz="0" w:space="0" w:color="auto"/>
            <w:bottom w:val="none" w:sz="0" w:space="0" w:color="auto"/>
            <w:right w:val="none" w:sz="0" w:space="0" w:color="auto"/>
          </w:divBdr>
        </w:div>
        <w:div w:id="263151846">
          <w:marLeft w:val="0"/>
          <w:marRight w:val="0"/>
          <w:marTop w:val="0"/>
          <w:marBottom w:val="0"/>
          <w:divBdr>
            <w:top w:val="none" w:sz="0" w:space="0" w:color="auto"/>
            <w:left w:val="none" w:sz="0" w:space="0" w:color="auto"/>
            <w:bottom w:val="none" w:sz="0" w:space="0" w:color="auto"/>
            <w:right w:val="none" w:sz="0" w:space="0" w:color="auto"/>
          </w:divBdr>
        </w:div>
        <w:div w:id="381903135">
          <w:marLeft w:val="0"/>
          <w:marRight w:val="0"/>
          <w:marTop w:val="0"/>
          <w:marBottom w:val="0"/>
          <w:divBdr>
            <w:top w:val="none" w:sz="0" w:space="0" w:color="auto"/>
            <w:left w:val="none" w:sz="0" w:space="0" w:color="auto"/>
            <w:bottom w:val="none" w:sz="0" w:space="0" w:color="auto"/>
            <w:right w:val="none" w:sz="0" w:space="0" w:color="auto"/>
          </w:divBdr>
        </w:div>
        <w:div w:id="2142991957">
          <w:marLeft w:val="0"/>
          <w:marRight w:val="0"/>
          <w:marTop w:val="0"/>
          <w:marBottom w:val="0"/>
          <w:divBdr>
            <w:top w:val="none" w:sz="0" w:space="0" w:color="auto"/>
            <w:left w:val="none" w:sz="0" w:space="0" w:color="auto"/>
            <w:bottom w:val="none" w:sz="0" w:space="0" w:color="auto"/>
            <w:right w:val="none" w:sz="0" w:space="0" w:color="auto"/>
          </w:divBdr>
        </w:div>
        <w:div w:id="395394483">
          <w:marLeft w:val="0"/>
          <w:marRight w:val="0"/>
          <w:marTop w:val="0"/>
          <w:marBottom w:val="0"/>
          <w:divBdr>
            <w:top w:val="none" w:sz="0" w:space="0" w:color="auto"/>
            <w:left w:val="none" w:sz="0" w:space="0" w:color="auto"/>
            <w:bottom w:val="none" w:sz="0" w:space="0" w:color="auto"/>
            <w:right w:val="none" w:sz="0" w:space="0" w:color="auto"/>
          </w:divBdr>
        </w:div>
        <w:div w:id="654139765">
          <w:marLeft w:val="0"/>
          <w:marRight w:val="0"/>
          <w:marTop w:val="0"/>
          <w:marBottom w:val="0"/>
          <w:divBdr>
            <w:top w:val="none" w:sz="0" w:space="0" w:color="auto"/>
            <w:left w:val="none" w:sz="0" w:space="0" w:color="auto"/>
            <w:bottom w:val="none" w:sz="0" w:space="0" w:color="auto"/>
            <w:right w:val="none" w:sz="0" w:space="0" w:color="auto"/>
          </w:divBdr>
        </w:div>
        <w:div w:id="694506725">
          <w:marLeft w:val="0"/>
          <w:marRight w:val="0"/>
          <w:marTop w:val="30"/>
          <w:marBottom w:val="30"/>
          <w:divBdr>
            <w:top w:val="none" w:sz="0" w:space="0" w:color="auto"/>
            <w:left w:val="none" w:sz="0" w:space="0" w:color="auto"/>
            <w:bottom w:val="none" w:sz="0" w:space="0" w:color="auto"/>
            <w:right w:val="none" w:sz="0" w:space="0" w:color="auto"/>
          </w:divBdr>
          <w:divsChild>
            <w:div w:id="1065877516">
              <w:marLeft w:val="0"/>
              <w:marRight w:val="0"/>
              <w:marTop w:val="0"/>
              <w:marBottom w:val="0"/>
              <w:divBdr>
                <w:top w:val="none" w:sz="0" w:space="0" w:color="auto"/>
                <w:left w:val="none" w:sz="0" w:space="0" w:color="auto"/>
                <w:bottom w:val="none" w:sz="0" w:space="0" w:color="auto"/>
                <w:right w:val="none" w:sz="0" w:space="0" w:color="auto"/>
              </w:divBdr>
              <w:divsChild>
                <w:div w:id="1472290601">
                  <w:marLeft w:val="0"/>
                  <w:marRight w:val="0"/>
                  <w:marTop w:val="0"/>
                  <w:marBottom w:val="0"/>
                  <w:divBdr>
                    <w:top w:val="none" w:sz="0" w:space="0" w:color="auto"/>
                    <w:left w:val="none" w:sz="0" w:space="0" w:color="auto"/>
                    <w:bottom w:val="none" w:sz="0" w:space="0" w:color="auto"/>
                    <w:right w:val="none" w:sz="0" w:space="0" w:color="auto"/>
                  </w:divBdr>
                </w:div>
              </w:divsChild>
            </w:div>
            <w:div w:id="725183746">
              <w:marLeft w:val="0"/>
              <w:marRight w:val="0"/>
              <w:marTop w:val="0"/>
              <w:marBottom w:val="0"/>
              <w:divBdr>
                <w:top w:val="none" w:sz="0" w:space="0" w:color="auto"/>
                <w:left w:val="none" w:sz="0" w:space="0" w:color="auto"/>
                <w:bottom w:val="none" w:sz="0" w:space="0" w:color="auto"/>
                <w:right w:val="none" w:sz="0" w:space="0" w:color="auto"/>
              </w:divBdr>
              <w:divsChild>
                <w:div w:id="1600719337">
                  <w:marLeft w:val="0"/>
                  <w:marRight w:val="0"/>
                  <w:marTop w:val="0"/>
                  <w:marBottom w:val="0"/>
                  <w:divBdr>
                    <w:top w:val="none" w:sz="0" w:space="0" w:color="auto"/>
                    <w:left w:val="none" w:sz="0" w:space="0" w:color="auto"/>
                    <w:bottom w:val="none" w:sz="0" w:space="0" w:color="auto"/>
                    <w:right w:val="none" w:sz="0" w:space="0" w:color="auto"/>
                  </w:divBdr>
                </w:div>
              </w:divsChild>
            </w:div>
            <w:div w:id="1034960912">
              <w:marLeft w:val="0"/>
              <w:marRight w:val="0"/>
              <w:marTop w:val="0"/>
              <w:marBottom w:val="0"/>
              <w:divBdr>
                <w:top w:val="none" w:sz="0" w:space="0" w:color="auto"/>
                <w:left w:val="none" w:sz="0" w:space="0" w:color="auto"/>
                <w:bottom w:val="none" w:sz="0" w:space="0" w:color="auto"/>
                <w:right w:val="none" w:sz="0" w:space="0" w:color="auto"/>
              </w:divBdr>
              <w:divsChild>
                <w:div w:id="26688568">
                  <w:marLeft w:val="0"/>
                  <w:marRight w:val="0"/>
                  <w:marTop w:val="0"/>
                  <w:marBottom w:val="0"/>
                  <w:divBdr>
                    <w:top w:val="none" w:sz="0" w:space="0" w:color="auto"/>
                    <w:left w:val="none" w:sz="0" w:space="0" w:color="auto"/>
                    <w:bottom w:val="none" w:sz="0" w:space="0" w:color="auto"/>
                    <w:right w:val="none" w:sz="0" w:space="0" w:color="auto"/>
                  </w:divBdr>
                </w:div>
              </w:divsChild>
            </w:div>
            <w:div w:id="1875457706">
              <w:marLeft w:val="0"/>
              <w:marRight w:val="0"/>
              <w:marTop w:val="0"/>
              <w:marBottom w:val="0"/>
              <w:divBdr>
                <w:top w:val="none" w:sz="0" w:space="0" w:color="auto"/>
                <w:left w:val="none" w:sz="0" w:space="0" w:color="auto"/>
                <w:bottom w:val="none" w:sz="0" w:space="0" w:color="auto"/>
                <w:right w:val="none" w:sz="0" w:space="0" w:color="auto"/>
              </w:divBdr>
              <w:divsChild>
                <w:div w:id="2049866728">
                  <w:marLeft w:val="0"/>
                  <w:marRight w:val="0"/>
                  <w:marTop w:val="0"/>
                  <w:marBottom w:val="0"/>
                  <w:divBdr>
                    <w:top w:val="none" w:sz="0" w:space="0" w:color="auto"/>
                    <w:left w:val="none" w:sz="0" w:space="0" w:color="auto"/>
                    <w:bottom w:val="none" w:sz="0" w:space="0" w:color="auto"/>
                    <w:right w:val="none" w:sz="0" w:space="0" w:color="auto"/>
                  </w:divBdr>
                </w:div>
                <w:div w:id="1842545096">
                  <w:marLeft w:val="0"/>
                  <w:marRight w:val="0"/>
                  <w:marTop w:val="0"/>
                  <w:marBottom w:val="0"/>
                  <w:divBdr>
                    <w:top w:val="none" w:sz="0" w:space="0" w:color="auto"/>
                    <w:left w:val="none" w:sz="0" w:space="0" w:color="auto"/>
                    <w:bottom w:val="none" w:sz="0" w:space="0" w:color="auto"/>
                    <w:right w:val="none" w:sz="0" w:space="0" w:color="auto"/>
                  </w:divBdr>
                </w:div>
              </w:divsChild>
            </w:div>
            <w:div w:id="63458437">
              <w:marLeft w:val="0"/>
              <w:marRight w:val="0"/>
              <w:marTop w:val="0"/>
              <w:marBottom w:val="0"/>
              <w:divBdr>
                <w:top w:val="none" w:sz="0" w:space="0" w:color="auto"/>
                <w:left w:val="none" w:sz="0" w:space="0" w:color="auto"/>
                <w:bottom w:val="none" w:sz="0" w:space="0" w:color="auto"/>
                <w:right w:val="none" w:sz="0" w:space="0" w:color="auto"/>
              </w:divBdr>
              <w:divsChild>
                <w:div w:id="901598547">
                  <w:marLeft w:val="0"/>
                  <w:marRight w:val="0"/>
                  <w:marTop w:val="0"/>
                  <w:marBottom w:val="0"/>
                  <w:divBdr>
                    <w:top w:val="none" w:sz="0" w:space="0" w:color="auto"/>
                    <w:left w:val="none" w:sz="0" w:space="0" w:color="auto"/>
                    <w:bottom w:val="none" w:sz="0" w:space="0" w:color="auto"/>
                    <w:right w:val="none" w:sz="0" w:space="0" w:color="auto"/>
                  </w:divBdr>
                </w:div>
              </w:divsChild>
            </w:div>
            <w:div w:id="1111432382">
              <w:marLeft w:val="0"/>
              <w:marRight w:val="0"/>
              <w:marTop w:val="0"/>
              <w:marBottom w:val="0"/>
              <w:divBdr>
                <w:top w:val="none" w:sz="0" w:space="0" w:color="auto"/>
                <w:left w:val="none" w:sz="0" w:space="0" w:color="auto"/>
                <w:bottom w:val="none" w:sz="0" w:space="0" w:color="auto"/>
                <w:right w:val="none" w:sz="0" w:space="0" w:color="auto"/>
              </w:divBdr>
              <w:divsChild>
                <w:div w:id="137429787">
                  <w:marLeft w:val="0"/>
                  <w:marRight w:val="0"/>
                  <w:marTop w:val="0"/>
                  <w:marBottom w:val="0"/>
                  <w:divBdr>
                    <w:top w:val="none" w:sz="0" w:space="0" w:color="auto"/>
                    <w:left w:val="none" w:sz="0" w:space="0" w:color="auto"/>
                    <w:bottom w:val="none" w:sz="0" w:space="0" w:color="auto"/>
                    <w:right w:val="none" w:sz="0" w:space="0" w:color="auto"/>
                  </w:divBdr>
                </w:div>
                <w:div w:id="2043820965">
                  <w:marLeft w:val="0"/>
                  <w:marRight w:val="0"/>
                  <w:marTop w:val="0"/>
                  <w:marBottom w:val="0"/>
                  <w:divBdr>
                    <w:top w:val="none" w:sz="0" w:space="0" w:color="auto"/>
                    <w:left w:val="none" w:sz="0" w:space="0" w:color="auto"/>
                    <w:bottom w:val="none" w:sz="0" w:space="0" w:color="auto"/>
                    <w:right w:val="none" w:sz="0" w:space="0" w:color="auto"/>
                  </w:divBdr>
                </w:div>
              </w:divsChild>
            </w:div>
            <w:div w:id="1947536443">
              <w:marLeft w:val="0"/>
              <w:marRight w:val="0"/>
              <w:marTop w:val="0"/>
              <w:marBottom w:val="0"/>
              <w:divBdr>
                <w:top w:val="none" w:sz="0" w:space="0" w:color="auto"/>
                <w:left w:val="none" w:sz="0" w:space="0" w:color="auto"/>
                <w:bottom w:val="none" w:sz="0" w:space="0" w:color="auto"/>
                <w:right w:val="none" w:sz="0" w:space="0" w:color="auto"/>
              </w:divBdr>
              <w:divsChild>
                <w:div w:id="1143692097">
                  <w:marLeft w:val="0"/>
                  <w:marRight w:val="0"/>
                  <w:marTop w:val="0"/>
                  <w:marBottom w:val="0"/>
                  <w:divBdr>
                    <w:top w:val="none" w:sz="0" w:space="0" w:color="auto"/>
                    <w:left w:val="none" w:sz="0" w:space="0" w:color="auto"/>
                    <w:bottom w:val="none" w:sz="0" w:space="0" w:color="auto"/>
                    <w:right w:val="none" w:sz="0" w:space="0" w:color="auto"/>
                  </w:divBdr>
                </w:div>
              </w:divsChild>
            </w:div>
            <w:div w:id="1565602132">
              <w:marLeft w:val="0"/>
              <w:marRight w:val="0"/>
              <w:marTop w:val="0"/>
              <w:marBottom w:val="0"/>
              <w:divBdr>
                <w:top w:val="none" w:sz="0" w:space="0" w:color="auto"/>
                <w:left w:val="none" w:sz="0" w:space="0" w:color="auto"/>
                <w:bottom w:val="none" w:sz="0" w:space="0" w:color="auto"/>
                <w:right w:val="none" w:sz="0" w:space="0" w:color="auto"/>
              </w:divBdr>
              <w:divsChild>
                <w:div w:id="268197416">
                  <w:marLeft w:val="0"/>
                  <w:marRight w:val="0"/>
                  <w:marTop w:val="0"/>
                  <w:marBottom w:val="0"/>
                  <w:divBdr>
                    <w:top w:val="none" w:sz="0" w:space="0" w:color="auto"/>
                    <w:left w:val="none" w:sz="0" w:space="0" w:color="auto"/>
                    <w:bottom w:val="none" w:sz="0" w:space="0" w:color="auto"/>
                    <w:right w:val="none" w:sz="0" w:space="0" w:color="auto"/>
                  </w:divBdr>
                </w:div>
                <w:div w:id="1823698529">
                  <w:marLeft w:val="0"/>
                  <w:marRight w:val="0"/>
                  <w:marTop w:val="0"/>
                  <w:marBottom w:val="0"/>
                  <w:divBdr>
                    <w:top w:val="none" w:sz="0" w:space="0" w:color="auto"/>
                    <w:left w:val="none" w:sz="0" w:space="0" w:color="auto"/>
                    <w:bottom w:val="none" w:sz="0" w:space="0" w:color="auto"/>
                    <w:right w:val="none" w:sz="0" w:space="0" w:color="auto"/>
                  </w:divBdr>
                </w:div>
                <w:div w:id="1027488610">
                  <w:marLeft w:val="0"/>
                  <w:marRight w:val="0"/>
                  <w:marTop w:val="0"/>
                  <w:marBottom w:val="0"/>
                  <w:divBdr>
                    <w:top w:val="none" w:sz="0" w:space="0" w:color="auto"/>
                    <w:left w:val="none" w:sz="0" w:space="0" w:color="auto"/>
                    <w:bottom w:val="none" w:sz="0" w:space="0" w:color="auto"/>
                    <w:right w:val="none" w:sz="0" w:space="0" w:color="auto"/>
                  </w:divBdr>
                </w:div>
                <w:div w:id="1867063943">
                  <w:marLeft w:val="0"/>
                  <w:marRight w:val="0"/>
                  <w:marTop w:val="0"/>
                  <w:marBottom w:val="0"/>
                  <w:divBdr>
                    <w:top w:val="none" w:sz="0" w:space="0" w:color="auto"/>
                    <w:left w:val="none" w:sz="0" w:space="0" w:color="auto"/>
                    <w:bottom w:val="none" w:sz="0" w:space="0" w:color="auto"/>
                    <w:right w:val="none" w:sz="0" w:space="0" w:color="auto"/>
                  </w:divBdr>
                </w:div>
                <w:div w:id="1685086364">
                  <w:marLeft w:val="0"/>
                  <w:marRight w:val="0"/>
                  <w:marTop w:val="0"/>
                  <w:marBottom w:val="0"/>
                  <w:divBdr>
                    <w:top w:val="none" w:sz="0" w:space="0" w:color="auto"/>
                    <w:left w:val="none" w:sz="0" w:space="0" w:color="auto"/>
                    <w:bottom w:val="none" w:sz="0" w:space="0" w:color="auto"/>
                    <w:right w:val="none" w:sz="0" w:space="0" w:color="auto"/>
                  </w:divBdr>
                </w:div>
                <w:div w:id="848251371">
                  <w:marLeft w:val="0"/>
                  <w:marRight w:val="0"/>
                  <w:marTop w:val="0"/>
                  <w:marBottom w:val="0"/>
                  <w:divBdr>
                    <w:top w:val="none" w:sz="0" w:space="0" w:color="auto"/>
                    <w:left w:val="none" w:sz="0" w:space="0" w:color="auto"/>
                    <w:bottom w:val="none" w:sz="0" w:space="0" w:color="auto"/>
                    <w:right w:val="none" w:sz="0" w:space="0" w:color="auto"/>
                  </w:divBdr>
                </w:div>
                <w:div w:id="826290826">
                  <w:marLeft w:val="0"/>
                  <w:marRight w:val="0"/>
                  <w:marTop w:val="0"/>
                  <w:marBottom w:val="0"/>
                  <w:divBdr>
                    <w:top w:val="none" w:sz="0" w:space="0" w:color="auto"/>
                    <w:left w:val="none" w:sz="0" w:space="0" w:color="auto"/>
                    <w:bottom w:val="none" w:sz="0" w:space="0" w:color="auto"/>
                    <w:right w:val="none" w:sz="0" w:space="0" w:color="auto"/>
                  </w:divBdr>
                </w:div>
              </w:divsChild>
            </w:div>
            <w:div w:id="862285374">
              <w:marLeft w:val="0"/>
              <w:marRight w:val="0"/>
              <w:marTop w:val="0"/>
              <w:marBottom w:val="0"/>
              <w:divBdr>
                <w:top w:val="none" w:sz="0" w:space="0" w:color="auto"/>
                <w:left w:val="none" w:sz="0" w:space="0" w:color="auto"/>
                <w:bottom w:val="none" w:sz="0" w:space="0" w:color="auto"/>
                <w:right w:val="none" w:sz="0" w:space="0" w:color="auto"/>
              </w:divBdr>
              <w:divsChild>
                <w:div w:id="202256252">
                  <w:marLeft w:val="0"/>
                  <w:marRight w:val="0"/>
                  <w:marTop w:val="0"/>
                  <w:marBottom w:val="0"/>
                  <w:divBdr>
                    <w:top w:val="none" w:sz="0" w:space="0" w:color="auto"/>
                    <w:left w:val="none" w:sz="0" w:space="0" w:color="auto"/>
                    <w:bottom w:val="none" w:sz="0" w:space="0" w:color="auto"/>
                    <w:right w:val="none" w:sz="0" w:space="0" w:color="auto"/>
                  </w:divBdr>
                </w:div>
              </w:divsChild>
            </w:div>
            <w:div w:id="790322668">
              <w:marLeft w:val="0"/>
              <w:marRight w:val="0"/>
              <w:marTop w:val="0"/>
              <w:marBottom w:val="0"/>
              <w:divBdr>
                <w:top w:val="none" w:sz="0" w:space="0" w:color="auto"/>
                <w:left w:val="none" w:sz="0" w:space="0" w:color="auto"/>
                <w:bottom w:val="none" w:sz="0" w:space="0" w:color="auto"/>
                <w:right w:val="none" w:sz="0" w:space="0" w:color="auto"/>
              </w:divBdr>
              <w:divsChild>
                <w:div w:id="199515301">
                  <w:marLeft w:val="0"/>
                  <w:marRight w:val="0"/>
                  <w:marTop w:val="0"/>
                  <w:marBottom w:val="0"/>
                  <w:divBdr>
                    <w:top w:val="none" w:sz="0" w:space="0" w:color="auto"/>
                    <w:left w:val="none" w:sz="0" w:space="0" w:color="auto"/>
                    <w:bottom w:val="none" w:sz="0" w:space="0" w:color="auto"/>
                    <w:right w:val="none" w:sz="0" w:space="0" w:color="auto"/>
                  </w:divBdr>
                </w:div>
                <w:div w:id="951129074">
                  <w:marLeft w:val="0"/>
                  <w:marRight w:val="0"/>
                  <w:marTop w:val="0"/>
                  <w:marBottom w:val="0"/>
                  <w:divBdr>
                    <w:top w:val="none" w:sz="0" w:space="0" w:color="auto"/>
                    <w:left w:val="none" w:sz="0" w:space="0" w:color="auto"/>
                    <w:bottom w:val="none" w:sz="0" w:space="0" w:color="auto"/>
                    <w:right w:val="none" w:sz="0" w:space="0" w:color="auto"/>
                  </w:divBdr>
                </w:div>
              </w:divsChild>
            </w:div>
            <w:div w:id="530260705">
              <w:marLeft w:val="0"/>
              <w:marRight w:val="0"/>
              <w:marTop w:val="0"/>
              <w:marBottom w:val="0"/>
              <w:divBdr>
                <w:top w:val="none" w:sz="0" w:space="0" w:color="auto"/>
                <w:left w:val="none" w:sz="0" w:space="0" w:color="auto"/>
                <w:bottom w:val="none" w:sz="0" w:space="0" w:color="auto"/>
                <w:right w:val="none" w:sz="0" w:space="0" w:color="auto"/>
              </w:divBdr>
              <w:divsChild>
                <w:div w:id="1435052202">
                  <w:marLeft w:val="0"/>
                  <w:marRight w:val="0"/>
                  <w:marTop w:val="0"/>
                  <w:marBottom w:val="0"/>
                  <w:divBdr>
                    <w:top w:val="none" w:sz="0" w:space="0" w:color="auto"/>
                    <w:left w:val="none" w:sz="0" w:space="0" w:color="auto"/>
                    <w:bottom w:val="none" w:sz="0" w:space="0" w:color="auto"/>
                    <w:right w:val="none" w:sz="0" w:space="0" w:color="auto"/>
                  </w:divBdr>
                </w:div>
              </w:divsChild>
            </w:div>
            <w:div w:id="156849172">
              <w:marLeft w:val="0"/>
              <w:marRight w:val="0"/>
              <w:marTop w:val="0"/>
              <w:marBottom w:val="0"/>
              <w:divBdr>
                <w:top w:val="none" w:sz="0" w:space="0" w:color="auto"/>
                <w:left w:val="none" w:sz="0" w:space="0" w:color="auto"/>
                <w:bottom w:val="none" w:sz="0" w:space="0" w:color="auto"/>
                <w:right w:val="none" w:sz="0" w:space="0" w:color="auto"/>
              </w:divBdr>
              <w:divsChild>
                <w:div w:id="1697539129">
                  <w:marLeft w:val="0"/>
                  <w:marRight w:val="0"/>
                  <w:marTop w:val="0"/>
                  <w:marBottom w:val="0"/>
                  <w:divBdr>
                    <w:top w:val="none" w:sz="0" w:space="0" w:color="auto"/>
                    <w:left w:val="none" w:sz="0" w:space="0" w:color="auto"/>
                    <w:bottom w:val="none" w:sz="0" w:space="0" w:color="auto"/>
                    <w:right w:val="none" w:sz="0" w:space="0" w:color="auto"/>
                  </w:divBdr>
                </w:div>
              </w:divsChild>
            </w:div>
            <w:div w:id="1260916918">
              <w:marLeft w:val="0"/>
              <w:marRight w:val="0"/>
              <w:marTop w:val="0"/>
              <w:marBottom w:val="0"/>
              <w:divBdr>
                <w:top w:val="none" w:sz="0" w:space="0" w:color="auto"/>
                <w:left w:val="none" w:sz="0" w:space="0" w:color="auto"/>
                <w:bottom w:val="none" w:sz="0" w:space="0" w:color="auto"/>
                <w:right w:val="none" w:sz="0" w:space="0" w:color="auto"/>
              </w:divBdr>
              <w:divsChild>
                <w:div w:id="559823621">
                  <w:marLeft w:val="0"/>
                  <w:marRight w:val="0"/>
                  <w:marTop w:val="0"/>
                  <w:marBottom w:val="0"/>
                  <w:divBdr>
                    <w:top w:val="none" w:sz="0" w:space="0" w:color="auto"/>
                    <w:left w:val="none" w:sz="0" w:space="0" w:color="auto"/>
                    <w:bottom w:val="none" w:sz="0" w:space="0" w:color="auto"/>
                    <w:right w:val="none" w:sz="0" w:space="0" w:color="auto"/>
                  </w:divBdr>
                </w:div>
              </w:divsChild>
            </w:div>
            <w:div w:id="783234442">
              <w:marLeft w:val="0"/>
              <w:marRight w:val="0"/>
              <w:marTop w:val="0"/>
              <w:marBottom w:val="0"/>
              <w:divBdr>
                <w:top w:val="none" w:sz="0" w:space="0" w:color="auto"/>
                <w:left w:val="none" w:sz="0" w:space="0" w:color="auto"/>
                <w:bottom w:val="none" w:sz="0" w:space="0" w:color="auto"/>
                <w:right w:val="none" w:sz="0" w:space="0" w:color="auto"/>
              </w:divBdr>
              <w:divsChild>
                <w:div w:id="1253205084">
                  <w:marLeft w:val="0"/>
                  <w:marRight w:val="0"/>
                  <w:marTop w:val="0"/>
                  <w:marBottom w:val="0"/>
                  <w:divBdr>
                    <w:top w:val="none" w:sz="0" w:space="0" w:color="auto"/>
                    <w:left w:val="none" w:sz="0" w:space="0" w:color="auto"/>
                    <w:bottom w:val="none" w:sz="0" w:space="0" w:color="auto"/>
                    <w:right w:val="none" w:sz="0" w:space="0" w:color="auto"/>
                  </w:divBdr>
                </w:div>
                <w:div w:id="1273975162">
                  <w:marLeft w:val="0"/>
                  <w:marRight w:val="0"/>
                  <w:marTop w:val="0"/>
                  <w:marBottom w:val="0"/>
                  <w:divBdr>
                    <w:top w:val="none" w:sz="0" w:space="0" w:color="auto"/>
                    <w:left w:val="none" w:sz="0" w:space="0" w:color="auto"/>
                    <w:bottom w:val="none" w:sz="0" w:space="0" w:color="auto"/>
                    <w:right w:val="none" w:sz="0" w:space="0" w:color="auto"/>
                  </w:divBdr>
                </w:div>
                <w:div w:id="874847144">
                  <w:marLeft w:val="0"/>
                  <w:marRight w:val="0"/>
                  <w:marTop w:val="0"/>
                  <w:marBottom w:val="0"/>
                  <w:divBdr>
                    <w:top w:val="none" w:sz="0" w:space="0" w:color="auto"/>
                    <w:left w:val="none" w:sz="0" w:space="0" w:color="auto"/>
                    <w:bottom w:val="none" w:sz="0" w:space="0" w:color="auto"/>
                    <w:right w:val="none" w:sz="0" w:space="0" w:color="auto"/>
                  </w:divBdr>
                </w:div>
                <w:div w:id="213935864">
                  <w:marLeft w:val="0"/>
                  <w:marRight w:val="0"/>
                  <w:marTop w:val="0"/>
                  <w:marBottom w:val="0"/>
                  <w:divBdr>
                    <w:top w:val="none" w:sz="0" w:space="0" w:color="auto"/>
                    <w:left w:val="none" w:sz="0" w:space="0" w:color="auto"/>
                    <w:bottom w:val="none" w:sz="0" w:space="0" w:color="auto"/>
                    <w:right w:val="none" w:sz="0" w:space="0" w:color="auto"/>
                  </w:divBdr>
                </w:div>
                <w:div w:id="46268789">
                  <w:marLeft w:val="0"/>
                  <w:marRight w:val="0"/>
                  <w:marTop w:val="0"/>
                  <w:marBottom w:val="0"/>
                  <w:divBdr>
                    <w:top w:val="none" w:sz="0" w:space="0" w:color="auto"/>
                    <w:left w:val="none" w:sz="0" w:space="0" w:color="auto"/>
                    <w:bottom w:val="none" w:sz="0" w:space="0" w:color="auto"/>
                    <w:right w:val="none" w:sz="0" w:space="0" w:color="auto"/>
                  </w:divBdr>
                </w:div>
                <w:div w:id="368069235">
                  <w:marLeft w:val="0"/>
                  <w:marRight w:val="0"/>
                  <w:marTop w:val="0"/>
                  <w:marBottom w:val="0"/>
                  <w:divBdr>
                    <w:top w:val="none" w:sz="0" w:space="0" w:color="auto"/>
                    <w:left w:val="none" w:sz="0" w:space="0" w:color="auto"/>
                    <w:bottom w:val="none" w:sz="0" w:space="0" w:color="auto"/>
                    <w:right w:val="none" w:sz="0" w:space="0" w:color="auto"/>
                  </w:divBdr>
                </w:div>
                <w:div w:id="1835023866">
                  <w:marLeft w:val="0"/>
                  <w:marRight w:val="0"/>
                  <w:marTop w:val="0"/>
                  <w:marBottom w:val="0"/>
                  <w:divBdr>
                    <w:top w:val="none" w:sz="0" w:space="0" w:color="auto"/>
                    <w:left w:val="none" w:sz="0" w:space="0" w:color="auto"/>
                    <w:bottom w:val="none" w:sz="0" w:space="0" w:color="auto"/>
                    <w:right w:val="none" w:sz="0" w:space="0" w:color="auto"/>
                  </w:divBdr>
                </w:div>
                <w:div w:id="1470586023">
                  <w:marLeft w:val="0"/>
                  <w:marRight w:val="0"/>
                  <w:marTop w:val="0"/>
                  <w:marBottom w:val="0"/>
                  <w:divBdr>
                    <w:top w:val="none" w:sz="0" w:space="0" w:color="auto"/>
                    <w:left w:val="none" w:sz="0" w:space="0" w:color="auto"/>
                    <w:bottom w:val="none" w:sz="0" w:space="0" w:color="auto"/>
                    <w:right w:val="none" w:sz="0" w:space="0" w:color="auto"/>
                  </w:divBdr>
                </w:div>
                <w:div w:id="1665157096">
                  <w:marLeft w:val="0"/>
                  <w:marRight w:val="0"/>
                  <w:marTop w:val="0"/>
                  <w:marBottom w:val="0"/>
                  <w:divBdr>
                    <w:top w:val="none" w:sz="0" w:space="0" w:color="auto"/>
                    <w:left w:val="none" w:sz="0" w:space="0" w:color="auto"/>
                    <w:bottom w:val="none" w:sz="0" w:space="0" w:color="auto"/>
                    <w:right w:val="none" w:sz="0" w:space="0" w:color="auto"/>
                  </w:divBdr>
                </w:div>
              </w:divsChild>
            </w:div>
            <w:div w:id="649363184">
              <w:marLeft w:val="0"/>
              <w:marRight w:val="0"/>
              <w:marTop w:val="0"/>
              <w:marBottom w:val="0"/>
              <w:divBdr>
                <w:top w:val="none" w:sz="0" w:space="0" w:color="auto"/>
                <w:left w:val="none" w:sz="0" w:space="0" w:color="auto"/>
                <w:bottom w:val="none" w:sz="0" w:space="0" w:color="auto"/>
                <w:right w:val="none" w:sz="0" w:space="0" w:color="auto"/>
              </w:divBdr>
              <w:divsChild>
                <w:div w:id="121505546">
                  <w:marLeft w:val="0"/>
                  <w:marRight w:val="0"/>
                  <w:marTop w:val="0"/>
                  <w:marBottom w:val="0"/>
                  <w:divBdr>
                    <w:top w:val="none" w:sz="0" w:space="0" w:color="auto"/>
                    <w:left w:val="none" w:sz="0" w:space="0" w:color="auto"/>
                    <w:bottom w:val="none" w:sz="0" w:space="0" w:color="auto"/>
                    <w:right w:val="none" w:sz="0" w:space="0" w:color="auto"/>
                  </w:divBdr>
                </w:div>
              </w:divsChild>
            </w:div>
            <w:div w:id="64961793">
              <w:marLeft w:val="0"/>
              <w:marRight w:val="0"/>
              <w:marTop w:val="0"/>
              <w:marBottom w:val="0"/>
              <w:divBdr>
                <w:top w:val="none" w:sz="0" w:space="0" w:color="auto"/>
                <w:left w:val="none" w:sz="0" w:space="0" w:color="auto"/>
                <w:bottom w:val="none" w:sz="0" w:space="0" w:color="auto"/>
                <w:right w:val="none" w:sz="0" w:space="0" w:color="auto"/>
              </w:divBdr>
              <w:divsChild>
                <w:div w:id="524758218">
                  <w:marLeft w:val="0"/>
                  <w:marRight w:val="0"/>
                  <w:marTop w:val="0"/>
                  <w:marBottom w:val="0"/>
                  <w:divBdr>
                    <w:top w:val="none" w:sz="0" w:space="0" w:color="auto"/>
                    <w:left w:val="none" w:sz="0" w:space="0" w:color="auto"/>
                    <w:bottom w:val="none" w:sz="0" w:space="0" w:color="auto"/>
                    <w:right w:val="none" w:sz="0" w:space="0" w:color="auto"/>
                  </w:divBdr>
                </w:div>
                <w:div w:id="1220554849">
                  <w:marLeft w:val="0"/>
                  <w:marRight w:val="0"/>
                  <w:marTop w:val="0"/>
                  <w:marBottom w:val="0"/>
                  <w:divBdr>
                    <w:top w:val="none" w:sz="0" w:space="0" w:color="auto"/>
                    <w:left w:val="none" w:sz="0" w:space="0" w:color="auto"/>
                    <w:bottom w:val="none" w:sz="0" w:space="0" w:color="auto"/>
                    <w:right w:val="none" w:sz="0" w:space="0" w:color="auto"/>
                  </w:divBdr>
                </w:div>
                <w:div w:id="1342585273">
                  <w:marLeft w:val="0"/>
                  <w:marRight w:val="0"/>
                  <w:marTop w:val="0"/>
                  <w:marBottom w:val="0"/>
                  <w:divBdr>
                    <w:top w:val="none" w:sz="0" w:space="0" w:color="auto"/>
                    <w:left w:val="none" w:sz="0" w:space="0" w:color="auto"/>
                    <w:bottom w:val="none" w:sz="0" w:space="0" w:color="auto"/>
                    <w:right w:val="none" w:sz="0" w:space="0" w:color="auto"/>
                  </w:divBdr>
                </w:div>
                <w:div w:id="1759977738">
                  <w:marLeft w:val="0"/>
                  <w:marRight w:val="0"/>
                  <w:marTop w:val="0"/>
                  <w:marBottom w:val="0"/>
                  <w:divBdr>
                    <w:top w:val="none" w:sz="0" w:space="0" w:color="auto"/>
                    <w:left w:val="none" w:sz="0" w:space="0" w:color="auto"/>
                    <w:bottom w:val="none" w:sz="0" w:space="0" w:color="auto"/>
                    <w:right w:val="none" w:sz="0" w:space="0" w:color="auto"/>
                  </w:divBdr>
                </w:div>
              </w:divsChild>
            </w:div>
            <w:div w:id="75175812">
              <w:marLeft w:val="0"/>
              <w:marRight w:val="0"/>
              <w:marTop w:val="0"/>
              <w:marBottom w:val="0"/>
              <w:divBdr>
                <w:top w:val="none" w:sz="0" w:space="0" w:color="auto"/>
                <w:left w:val="none" w:sz="0" w:space="0" w:color="auto"/>
                <w:bottom w:val="none" w:sz="0" w:space="0" w:color="auto"/>
                <w:right w:val="none" w:sz="0" w:space="0" w:color="auto"/>
              </w:divBdr>
              <w:divsChild>
                <w:div w:id="1655985318">
                  <w:marLeft w:val="0"/>
                  <w:marRight w:val="0"/>
                  <w:marTop w:val="0"/>
                  <w:marBottom w:val="0"/>
                  <w:divBdr>
                    <w:top w:val="none" w:sz="0" w:space="0" w:color="auto"/>
                    <w:left w:val="none" w:sz="0" w:space="0" w:color="auto"/>
                    <w:bottom w:val="none" w:sz="0" w:space="0" w:color="auto"/>
                    <w:right w:val="none" w:sz="0" w:space="0" w:color="auto"/>
                  </w:divBdr>
                </w:div>
              </w:divsChild>
            </w:div>
            <w:div w:id="593244539">
              <w:marLeft w:val="0"/>
              <w:marRight w:val="0"/>
              <w:marTop w:val="0"/>
              <w:marBottom w:val="0"/>
              <w:divBdr>
                <w:top w:val="none" w:sz="0" w:space="0" w:color="auto"/>
                <w:left w:val="none" w:sz="0" w:space="0" w:color="auto"/>
                <w:bottom w:val="none" w:sz="0" w:space="0" w:color="auto"/>
                <w:right w:val="none" w:sz="0" w:space="0" w:color="auto"/>
              </w:divBdr>
              <w:divsChild>
                <w:div w:id="1504510883">
                  <w:marLeft w:val="0"/>
                  <w:marRight w:val="0"/>
                  <w:marTop w:val="0"/>
                  <w:marBottom w:val="0"/>
                  <w:divBdr>
                    <w:top w:val="none" w:sz="0" w:space="0" w:color="auto"/>
                    <w:left w:val="none" w:sz="0" w:space="0" w:color="auto"/>
                    <w:bottom w:val="none" w:sz="0" w:space="0" w:color="auto"/>
                    <w:right w:val="none" w:sz="0" w:space="0" w:color="auto"/>
                  </w:divBdr>
                </w:div>
                <w:div w:id="432215688">
                  <w:marLeft w:val="0"/>
                  <w:marRight w:val="0"/>
                  <w:marTop w:val="0"/>
                  <w:marBottom w:val="0"/>
                  <w:divBdr>
                    <w:top w:val="none" w:sz="0" w:space="0" w:color="auto"/>
                    <w:left w:val="none" w:sz="0" w:space="0" w:color="auto"/>
                    <w:bottom w:val="none" w:sz="0" w:space="0" w:color="auto"/>
                    <w:right w:val="none" w:sz="0" w:space="0" w:color="auto"/>
                  </w:divBdr>
                </w:div>
                <w:div w:id="1970164228">
                  <w:marLeft w:val="0"/>
                  <w:marRight w:val="0"/>
                  <w:marTop w:val="0"/>
                  <w:marBottom w:val="0"/>
                  <w:divBdr>
                    <w:top w:val="none" w:sz="0" w:space="0" w:color="auto"/>
                    <w:left w:val="none" w:sz="0" w:space="0" w:color="auto"/>
                    <w:bottom w:val="none" w:sz="0" w:space="0" w:color="auto"/>
                    <w:right w:val="none" w:sz="0" w:space="0" w:color="auto"/>
                  </w:divBdr>
                </w:div>
                <w:div w:id="851453484">
                  <w:marLeft w:val="0"/>
                  <w:marRight w:val="0"/>
                  <w:marTop w:val="0"/>
                  <w:marBottom w:val="0"/>
                  <w:divBdr>
                    <w:top w:val="none" w:sz="0" w:space="0" w:color="auto"/>
                    <w:left w:val="none" w:sz="0" w:space="0" w:color="auto"/>
                    <w:bottom w:val="none" w:sz="0" w:space="0" w:color="auto"/>
                    <w:right w:val="none" w:sz="0" w:space="0" w:color="auto"/>
                  </w:divBdr>
                </w:div>
                <w:div w:id="774599505">
                  <w:marLeft w:val="0"/>
                  <w:marRight w:val="0"/>
                  <w:marTop w:val="0"/>
                  <w:marBottom w:val="0"/>
                  <w:divBdr>
                    <w:top w:val="none" w:sz="0" w:space="0" w:color="auto"/>
                    <w:left w:val="none" w:sz="0" w:space="0" w:color="auto"/>
                    <w:bottom w:val="none" w:sz="0" w:space="0" w:color="auto"/>
                    <w:right w:val="none" w:sz="0" w:space="0" w:color="auto"/>
                  </w:divBdr>
                </w:div>
              </w:divsChild>
            </w:div>
            <w:div w:id="775251165">
              <w:marLeft w:val="0"/>
              <w:marRight w:val="0"/>
              <w:marTop w:val="0"/>
              <w:marBottom w:val="0"/>
              <w:divBdr>
                <w:top w:val="none" w:sz="0" w:space="0" w:color="auto"/>
                <w:left w:val="none" w:sz="0" w:space="0" w:color="auto"/>
                <w:bottom w:val="none" w:sz="0" w:space="0" w:color="auto"/>
                <w:right w:val="none" w:sz="0" w:space="0" w:color="auto"/>
              </w:divBdr>
              <w:divsChild>
                <w:div w:id="1460802152">
                  <w:marLeft w:val="0"/>
                  <w:marRight w:val="0"/>
                  <w:marTop w:val="0"/>
                  <w:marBottom w:val="0"/>
                  <w:divBdr>
                    <w:top w:val="none" w:sz="0" w:space="0" w:color="auto"/>
                    <w:left w:val="none" w:sz="0" w:space="0" w:color="auto"/>
                    <w:bottom w:val="none" w:sz="0" w:space="0" w:color="auto"/>
                    <w:right w:val="none" w:sz="0" w:space="0" w:color="auto"/>
                  </w:divBdr>
                </w:div>
              </w:divsChild>
            </w:div>
            <w:div w:id="1805073718">
              <w:marLeft w:val="0"/>
              <w:marRight w:val="0"/>
              <w:marTop w:val="0"/>
              <w:marBottom w:val="0"/>
              <w:divBdr>
                <w:top w:val="none" w:sz="0" w:space="0" w:color="auto"/>
                <w:left w:val="none" w:sz="0" w:space="0" w:color="auto"/>
                <w:bottom w:val="none" w:sz="0" w:space="0" w:color="auto"/>
                <w:right w:val="none" w:sz="0" w:space="0" w:color="auto"/>
              </w:divBdr>
              <w:divsChild>
                <w:div w:id="188955922">
                  <w:marLeft w:val="0"/>
                  <w:marRight w:val="0"/>
                  <w:marTop w:val="0"/>
                  <w:marBottom w:val="0"/>
                  <w:divBdr>
                    <w:top w:val="none" w:sz="0" w:space="0" w:color="auto"/>
                    <w:left w:val="none" w:sz="0" w:space="0" w:color="auto"/>
                    <w:bottom w:val="none" w:sz="0" w:space="0" w:color="auto"/>
                    <w:right w:val="none" w:sz="0" w:space="0" w:color="auto"/>
                  </w:divBdr>
                </w:div>
              </w:divsChild>
            </w:div>
            <w:div w:id="2059863577">
              <w:marLeft w:val="0"/>
              <w:marRight w:val="0"/>
              <w:marTop w:val="0"/>
              <w:marBottom w:val="0"/>
              <w:divBdr>
                <w:top w:val="none" w:sz="0" w:space="0" w:color="auto"/>
                <w:left w:val="none" w:sz="0" w:space="0" w:color="auto"/>
                <w:bottom w:val="none" w:sz="0" w:space="0" w:color="auto"/>
                <w:right w:val="none" w:sz="0" w:space="0" w:color="auto"/>
              </w:divBdr>
              <w:divsChild>
                <w:div w:id="1680959972">
                  <w:marLeft w:val="0"/>
                  <w:marRight w:val="0"/>
                  <w:marTop w:val="0"/>
                  <w:marBottom w:val="0"/>
                  <w:divBdr>
                    <w:top w:val="none" w:sz="0" w:space="0" w:color="auto"/>
                    <w:left w:val="none" w:sz="0" w:space="0" w:color="auto"/>
                    <w:bottom w:val="none" w:sz="0" w:space="0" w:color="auto"/>
                    <w:right w:val="none" w:sz="0" w:space="0" w:color="auto"/>
                  </w:divBdr>
                </w:div>
              </w:divsChild>
            </w:div>
            <w:div w:id="1276795158">
              <w:marLeft w:val="0"/>
              <w:marRight w:val="0"/>
              <w:marTop w:val="0"/>
              <w:marBottom w:val="0"/>
              <w:divBdr>
                <w:top w:val="none" w:sz="0" w:space="0" w:color="auto"/>
                <w:left w:val="none" w:sz="0" w:space="0" w:color="auto"/>
                <w:bottom w:val="none" w:sz="0" w:space="0" w:color="auto"/>
                <w:right w:val="none" w:sz="0" w:space="0" w:color="auto"/>
              </w:divBdr>
              <w:divsChild>
                <w:div w:id="273054841">
                  <w:marLeft w:val="0"/>
                  <w:marRight w:val="0"/>
                  <w:marTop w:val="0"/>
                  <w:marBottom w:val="0"/>
                  <w:divBdr>
                    <w:top w:val="none" w:sz="0" w:space="0" w:color="auto"/>
                    <w:left w:val="none" w:sz="0" w:space="0" w:color="auto"/>
                    <w:bottom w:val="none" w:sz="0" w:space="0" w:color="auto"/>
                    <w:right w:val="none" w:sz="0" w:space="0" w:color="auto"/>
                  </w:divBdr>
                </w:div>
              </w:divsChild>
            </w:div>
            <w:div w:id="1641883564">
              <w:marLeft w:val="0"/>
              <w:marRight w:val="0"/>
              <w:marTop w:val="0"/>
              <w:marBottom w:val="0"/>
              <w:divBdr>
                <w:top w:val="none" w:sz="0" w:space="0" w:color="auto"/>
                <w:left w:val="none" w:sz="0" w:space="0" w:color="auto"/>
                <w:bottom w:val="none" w:sz="0" w:space="0" w:color="auto"/>
                <w:right w:val="none" w:sz="0" w:space="0" w:color="auto"/>
              </w:divBdr>
              <w:divsChild>
                <w:div w:id="1183395002">
                  <w:marLeft w:val="0"/>
                  <w:marRight w:val="0"/>
                  <w:marTop w:val="0"/>
                  <w:marBottom w:val="0"/>
                  <w:divBdr>
                    <w:top w:val="none" w:sz="0" w:space="0" w:color="auto"/>
                    <w:left w:val="none" w:sz="0" w:space="0" w:color="auto"/>
                    <w:bottom w:val="none" w:sz="0" w:space="0" w:color="auto"/>
                    <w:right w:val="none" w:sz="0" w:space="0" w:color="auto"/>
                  </w:divBdr>
                </w:div>
              </w:divsChild>
            </w:div>
            <w:div w:id="903099019">
              <w:marLeft w:val="0"/>
              <w:marRight w:val="0"/>
              <w:marTop w:val="0"/>
              <w:marBottom w:val="0"/>
              <w:divBdr>
                <w:top w:val="none" w:sz="0" w:space="0" w:color="auto"/>
                <w:left w:val="none" w:sz="0" w:space="0" w:color="auto"/>
                <w:bottom w:val="none" w:sz="0" w:space="0" w:color="auto"/>
                <w:right w:val="none" w:sz="0" w:space="0" w:color="auto"/>
              </w:divBdr>
              <w:divsChild>
                <w:div w:id="1444611320">
                  <w:marLeft w:val="0"/>
                  <w:marRight w:val="0"/>
                  <w:marTop w:val="0"/>
                  <w:marBottom w:val="0"/>
                  <w:divBdr>
                    <w:top w:val="none" w:sz="0" w:space="0" w:color="auto"/>
                    <w:left w:val="none" w:sz="0" w:space="0" w:color="auto"/>
                    <w:bottom w:val="none" w:sz="0" w:space="0" w:color="auto"/>
                    <w:right w:val="none" w:sz="0" w:space="0" w:color="auto"/>
                  </w:divBdr>
                </w:div>
              </w:divsChild>
            </w:div>
            <w:div w:id="1631740479">
              <w:marLeft w:val="0"/>
              <w:marRight w:val="0"/>
              <w:marTop w:val="0"/>
              <w:marBottom w:val="0"/>
              <w:divBdr>
                <w:top w:val="none" w:sz="0" w:space="0" w:color="auto"/>
                <w:left w:val="none" w:sz="0" w:space="0" w:color="auto"/>
                <w:bottom w:val="none" w:sz="0" w:space="0" w:color="auto"/>
                <w:right w:val="none" w:sz="0" w:space="0" w:color="auto"/>
              </w:divBdr>
              <w:divsChild>
                <w:div w:id="233391301">
                  <w:marLeft w:val="0"/>
                  <w:marRight w:val="0"/>
                  <w:marTop w:val="0"/>
                  <w:marBottom w:val="0"/>
                  <w:divBdr>
                    <w:top w:val="none" w:sz="0" w:space="0" w:color="auto"/>
                    <w:left w:val="none" w:sz="0" w:space="0" w:color="auto"/>
                    <w:bottom w:val="none" w:sz="0" w:space="0" w:color="auto"/>
                    <w:right w:val="none" w:sz="0" w:space="0" w:color="auto"/>
                  </w:divBdr>
                </w:div>
              </w:divsChild>
            </w:div>
            <w:div w:id="1893417500">
              <w:marLeft w:val="0"/>
              <w:marRight w:val="0"/>
              <w:marTop w:val="0"/>
              <w:marBottom w:val="0"/>
              <w:divBdr>
                <w:top w:val="none" w:sz="0" w:space="0" w:color="auto"/>
                <w:left w:val="none" w:sz="0" w:space="0" w:color="auto"/>
                <w:bottom w:val="none" w:sz="0" w:space="0" w:color="auto"/>
                <w:right w:val="none" w:sz="0" w:space="0" w:color="auto"/>
              </w:divBdr>
              <w:divsChild>
                <w:div w:id="1110010008">
                  <w:marLeft w:val="0"/>
                  <w:marRight w:val="0"/>
                  <w:marTop w:val="0"/>
                  <w:marBottom w:val="0"/>
                  <w:divBdr>
                    <w:top w:val="none" w:sz="0" w:space="0" w:color="auto"/>
                    <w:left w:val="none" w:sz="0" w:space="0" w:color="auto"/>
                    <w:bottom w:val="none" w:sz="0" w:space="0" w:color="auto"/>
                    <w:right w:val="none" w:sz="0" w:space="0" w:color="auto"/>
                  </w:divBdr>
                </w:div>
                <w:div w:id="1799370626">
                  <w:marLeft w:val="0"/>
                  <w:marRight w:val="0"/>
                  <w:marTop w:val="0"/>
                  <w:marBottom w:val="0"/>
                  <w:divBdr>
                    <w:top w:val="none" w:sz="0" w:space="0" w:color="auto"/>
                    <w:left w:val="none" w:sz="0" w:space="0" w:color="auto"/>
                    <w:bottom w:val="none" w:sz="0" w:space="0" w:color="auto"/>
                    <w:right w:val="none" w:sz="0" w:space="0" w:color="auto"/>
                  </w:divBdr>
                </w:div>
                <w:div w:id="383217176">
                  <w:marLeft w:val="0"/>
                  <w:marRight w:val="0"/>
                  <w:marTop w:val="0"/>
                  <w:marBottom w:val="0"/>
                  <w:divBdr>
                    <w:top w:val="none" w:sz="0" w:space="0" w:color="auto"/>
                    <w:left w:val="none" w:sz="0" w:space="0" w:color="auto"/>
                    <w:bottom w:val="none" w:sz="0" w:space="0" w:color="auto"/>
                    <w:right w:val="none" w:sz="0" w:space="0" w:color="auto"/>
                  </w:divBdr>
                </w:div>
                <w:div w:id="19355076">
                  <w:marLeft w:val="0"/>
                  <w:marRight w:val="0"/>
                  <w:marTop w:val="0"/>
                  <w:marBottom w:val="0"/>
                  <w:divBdr>
                    <w:top w:val="none" w:sz="0" w:space="0" w:color="auto"/>
                    <w:left w:val="none" w:sz="0" w:space="0" w:color="auto"/>
                    <w:bottom w:val="none" w:sz="0" w:space="0" w:color="auto"/>
                    <w:right w:val="none" w:sz="0" w:space="0" w:color="auto"/>
                  </w:divBdr>
                </w:div>
              </w:divsChild>
            </w:div>
            <w:div w:id="307132026">
              <w:marLeft w:val="0"/>
              <w:marRight w:val="0"/>
              <w:marTop w:val="0"/>
              <w:marBottom w:val="0"/>
              <w:divBdr>
                <w:top w:val="none" w:sz="0" w:space="0" w:color="auto"/>
                <w:left w:val="none" w:sz="0" w:space="0" w:color="auto"/>
                <w:bottom w:val="none" w:sz="0" w:space="0" w:color="auto"/>
                <w:right w:val="none" w:sz="0" w:space="0" w:color="auto"/>
              </w:divBdr>
              <w:divsChild>
                <w:div w:id="1253735003">
                  <w:marLeft w:val="0"/>
                  <w:marRight w:val="0"/>
                  <w:marTop w:val="0"/>
                  <w:marBottom w:val="0"/>
                  <w:divBdr>
                    <w:top w:val="none" w:sz="0" w:space="0" w:color="auto"/>
                    <w:left w:val="none" w:sz="0" w:space="0" w:color="auto"/>
                    <w:bottom w:val="none" w:sz="0" w:space="0" w:color="auto"/>
                    <w:right w:val="none" w:sz="0" w:space="0" w:color="auto"/>
                  </w:divBdr>
                </w:div>
              </w:divsChild>
            </w:div>
            <w:div w:id="16393888">
              <w:marLeft w:val="0"/>
              <w:marRight w:val="0"/>
              <w:marTop w:val="0"/>
              <w:marBottom w:val="0"/>
              <w:divBdr>
                <w:top w:val="none" w:sz="0" w:space="0" w:color="auto"/>
                <w:left w:val="none" w:sz="0" w:space="0" w:color="auto"/>
                <w:bottom w:val="none" w:sz="0" w:space="0" w:color="auto"/>
                <w:right w:val="none" w:sz="0" w:space="0" w:color="auto"/>
              </w:divBdr>
              <w:divsChild>
                <w:div w:id="13697799">
                  <w:marLeft w:val="0"/>
                  <w:marRight w:val="0"/>
                  <w:marTop w:val="0"/>
                  <w:marBottom w:val="0"/>
                  <w:divBdr>
                    <w:top w:val="none" w:sz="0" w:space="0" w:color="auto"/>
                    <w:left w:val="none" w:sz="0" w:space="0" w:color="auto"/>
                    <w:bottom w:val="none" w:sz="0" w:space="0" w:color="auto"/>
                    <w:right w:val="none" w:sz="0" w:space="0" w:color="auto"/>
                  </w:divBdr>
                </w:div>
                <w:div w:id="2059276264">
                  <w:marLeft w:val="0"/>
                  <w:marRight w:val="0"/>
                  <w:marTop w:val="0"/>
                  <w:marBottom w:val="0"/>
                  <w:divBdr>
                    <w:top w:val="none" w:sz="0" w:space="0" w:color="auto"/>
                    <w:left w:val="none" w:sz="0" w:space="0" w:color="auto"/>
                    <w:bottom w:val="none" w:sz="0" w:space="0" w:color="auto"/>
                    <w:right w:val="none" w:sz="0" w:space="0" w:color="auto"/>
                  </w:divBdr>
                </w:div>
                <w:div w:id="1010181135">
                  <w:marLeft w:val="0"/>
                  <w:marRight w:val="0"/>
                  <w:marTop w:val="0"/>
                  <w:marBottom w:val="0"/>
                  <w:divBdr>
                    <w:top w:val="none" w:sz="0" w:space="0" w:color="auto"/>
                    <w:left w:val="none" w:sz="0" w:space="0" w:color="auto"/>
                    <w:bottom w:val="none" w:sz="0" w:space="0" w:color="auto"/>
                    <w:right w:val="none" w:sz="0" w:space="0" w:color="auto"/>
                  </w:divBdr>
                </w:div>
                <w:div w:id="414009268">
                  <w:marLeft w:val="0"/>
                  <w:marRight w:val="0"/>
                  <w:marTop w:val="0"/>
                  <w:marBottom w:val="0"/>
                  <w:divBdr>
                    <w:top w:val="none" w:sz="0" w:space="0" w:color="auto"/>
                    <w:left w:val="none" w:sz="0" w:space="0" w:color="auto"/>
                    <w:bottom w:val="none" w:sz="0" w:space="0" w:color="auto"/>
                    <w:right w:val="none" w:sz="0" w:space="0" w:color="auto"/>
                  </w:divBdr>
                </w:div>
                <w:div w:id="138692780">
                  <w:marLeft w:val="0"/>
                  <w:marRight w:val="0"/>
                  <w:marTop w:val="0"/>
                  <w:marBottom w:val="0"/>
                  <w:divBdr>
                    <w:top w:val="none" w:sz="0" w:space="0" w:color="auto"/>
                    <w:left w:val="none" w:sz="0" w:space="0" w:color="auto"/>
                    <w:bottom w:val="none" w:sz="0" w:space="0" w:color="auto"/>
                    <w:right w:val="none" w:sz="0" w:space="0" w:color="auto"/>
                  </w:divBdr>
                </w:div>
                <w:div w:id="360134527">
                  <w:marLeft w:val="0"/>
                  <w:marRight w:val="0"/>
                  <w:marTop w:val="0"/>
                  <w:marBottom w:val="0"/>
                  <w:divBdr>
                    <w:top w:val="none" w:sz="0" w:space="0" w:color="auto"/>
                    <w:left w:val="none" w:sz="0" w:space="0" w:color="auto"/>
                    <w:bottom w:val="none" w:sz="0" w:space="0" w:color="auto"/>
                    <w:right w:val="none" w:sz="0" w:space="0" w:color="auto"/>
                  </w:divBdr>
                </w:div>
                <w:div w:id="306908145">
                  <w:marLeft w:val="0"/>
                  <w:marRight w:val="0"/>
                  <w:marTop w:val="0"/>
                  <w:marBottom w:val="0"/>
                  <w:divBdr>
                    <w:top w:val="none" w:sz="0" w:space="0" w:color="auto"/>
                    <w:left w:val="none" w:sz="0" w:space="0" w:color="auto"/>
                    <w:bottom w:val="none" w:sz="0" w:space="0" w:color="auto"/>
                    <w:right w:val="none" w:sz="0" w:space="0" w:color="auto"/>
                  </w:divBdr>
                </w:div>
                <w:div w:id="1869567330">
                  <w:marLeft w:val="0"/>
                  <w:marRight w:val="0"/>
                  <w:marTop w:val="0"/>
                  <w:marBottom w:val="0"/>
                  <w:divBdr>
                    <w:top w:val="none" w:sz="0" w:space="0" w:color="auto"/>
                    <w:left w:val="none" w:sz="0" w:space="0" w:color="auto"/>
                    <w:bottom w:val="none" w:sz="0" w:space="0" w:color="auto"/>
                    <w:right w:val="none" w:sz="0" w:space="0" w:color="auto"/>
                  </w:divBdr>
                </w:div>
                <w:div w:id="1152450779">
                  <w:marLeft w:val="0"/>
                  <w:marRight w:val="0"/>
                  <w:marTop w:val="0"/>
                  <w:marBottom w:val="0"/>
                  <w:divBdr>
                    <w:top w:val="none" w:sz="0" w:space="0" w:color="auto"/>
                    <w:left w:val="none" w:sz="0" w:space="0" w:color="auto"/>
                    <w:bottom w:val="none" w:sz="0" w:space="0" w:color="auto"/>
                    <w:right w:val="none" w:sz="0" w:space="0" w:color="auto"/>
                  </w:divBdr>
                </w:div>
                <w:div w:id="1114709441">
                  <w:marLeft w:val="0"/>
                  <w:marRight w:val="0"/>
                  <w:marTop w:val="0"/>
                  <w:marBottom w:val="0"/>
                  <w:divBdr>
                    <w:top w:val="none" w:sz="0" w:space="0" w:color="auto"/>
                    <w:left w:val="none" w:sz="0" w:space="0" w:color="auto"/>
                    <w:bottom w:val="none" w:sz="0" w:space="0" w:color="auto"/>
                    <w:right w:val="none" w:sz="0" w:space="0" w:color="auto"/>
                  </w:divBdr>
                </w:div>
                <w:div w:id="861821498">
                  <w:marLeft w:val="0"/>
                  <w:marRight w:val="0"/>
                  <w:marTop w:val="0"/>
                  <w:marBottom w:val="0"/>
                  <w:divBdr>
                    <w:top w:val="none" w:sz="0" w:space="0" w:color="auto"/>
                    <w:left w:val="none" w:sz="0" w:space="0" w:color="auto"/>
                    <w:bottom w:val="none" w:sz="0" w:space="0" w:color="auto"/>
                    <w:right w:val="none" w:sz="0" w:space="0" w:color="auto"/>
                  </w:divBdr>
                </w:div>
                <w:div w:id="1543665272">
                  <w:marLeft w:val="0"/>
                  <w:marRight w:val="0"/>
                  <w:marTop w:val="0"/>
                  <w:marBottom w:val="0"/>
                  <w:divBdr>
                    <w:top w:val="none" w:sz="0" w:space="0" w:color="auto"/>
                    <w:left w:val="none" w:sz="0" w:space="0" w:color="auto"/>
                    <w:bottom w:val="none" w:sz="0" w:space="0" w:color="auto"/>
                    <w:right w:val="none" w:sz="0" w:space="0" w:color="auto"/>
                  </w:divBdr>
                </w:div>
                <w:div w:id="911500293">
                  <w:marLeft w:val="0"/>
                  <w:marRight w:val="0"/>
                  <w:marTop w:val="0"/>
                  <w:marBottom w:val="0"/>
                  <w:divBdr>
                    <w:top w:val="none" w:sz="0" w:space="0" w:color="auto"/>
                    <w:left w:val="none" w:sz="0" w:space="0" w:color="auto"/>
                    <w:bottom w:val="none" w:sz="0" w:space="0" w:color="auto"/>
                    <w:right w:val="none" w:sz="0" w:space="0" w:color="auto"/>
                  </w:divBdr>
                </w:div>
                <w:div w:id="1493792126">
                  <w:marLeft w:val="0"/>
                  <w:marRight w:val="0"/>
                  <w:marTop w:val="0"/>
                  <w:marBottom w:val="0"/>
                  <w:divBdr>
                    <w:top w:val="none" w:sz="0" w:space="0" w:color="auto"/>
                    <w:left w:val="none" w:sz="0" w:space="0" w:color="auto"/>
                    <w:bottom w:val="none" w:sz="0" w:space="0" w:color="auto"/>
                    <w:right w:val="none" w:sz="0" w:space="0" w:color="auto"/>
                  </w:divBdr>
                </w:div>
              </w:divsChild>
            </w:div>
            <w:div w:id="744883605">
              <w:marLeft w:val="0"/>
              <w:marRight w:val="0"/>
              <w:marTop w:val="0"/>
              <w:marBottom w:val="0"/>
              <w:divBdr>
                <w:top w:val="none" w:sz="0" w:space="0" w:color="auto"/>
                <w:left w:val="none" w:sz="0" w:space="0" w:color="auto"/>
                <w:bottom w:val="none" w:sz="0" w:space="0" w:color="auto"/>
                <w:right w:val="none" w:sz="0" w:space="0" w:color="auto"/>
              </w:divBdr>
              <w:divsChild>
                <w:div w:id="1375040945">
                  <w:marLeft w:val="0"/>
                  <w:marRight w:val="0"/>
                  <w:marTop w:val="0"/>
                  <w:marBottom w:val="0"/>
                  <w:divBdr>
                    <w:top w:val="none" w:sz="0" w:space="0" w:color="auto"/>
                    <w:left w:val="none" w:sz="0" w:space="0" w:color="auto"/>
                    <w:bottom w:val="none" w:sz="0" w:space="0" w:color="auto"/>
                    <w:right w:val="none" w:sz="0" w:space="0" w:color="auto"/>
                  </w:divBdr>
                </w:div>
              </w:divsChild>
            </w:div>
            <w:div w:id="1164511238">
              <w:marLeft w:val="0"/>
              <w:marRight w:val="0"/>
              <w:marTop w:val="0"/>
              <w:marBottom w:val="0"/>
              <w:divBdr>
                <w:top w:val="none" w:sz="0" w:space="0" w:color="auto"/>
                <w:left w:val="none" w:sz="0" w:space="0" w:color="auto"/>
                <w:bottom w:val="none" w:sz="0" w:space="0" w:color="auto"/>
                <w:right w:val="none" w:sz="0" w:space="0" w:color="auto"/>
              </w:divBdr>
              <w:divsChild>
                <w:div w:id="1651136693">
                  <w:marLeft w:val="0"/>
                  <w:marRight w:val="0"/>
                  <w:marTop w:val="0"/>
                  <w:marBottom w:val="0"/>
                  <w:divBdr>
                    <w:top w:val="none" w:sz="0" w:space="0" w:color="auto"/>
                    <w:left w:val="none" w:sz="0" w:space="0" w:color="auto"/>
                    <w:bottom w:val="none" w:sz="0" w:space="0" w:color="auto"/>
                    <w:right w:val="none" w:sz="0" w:space="0" w:color="auto"/>
                  </w:divBdr>
                </w:div>
                <w:div w:id="1641492726">
                  <w:marLeft w:val="0"/>
                  <w:marRight w:val="0"/>
                  <w:marTop w:val="0"/>
                  <w:marBottom w:val="0"/>
                  <w:divBdr>
                    <w:top w:val="none" w:sz="0" w:space="0" w:color="auto"/>
                    <w:left w:val="none" w:sz="0" w:space="0" w:color="auto"/>
                    <w:bottom w:val="none" w:sz="0" w:space="0" w:color="auto"/>
                    <w:right w:val="none" w:sz="0" w:space="0" w:color="auto"/>
                  </w:divBdr>
                </w:div>
                <w:div w:id="1685328692">
                  <w:marLeft w:val="0"/>
                  <w:marRight w:val="0"/>
                  <w:marTop w:val="0"/>
                  <w:marBottom w:val="0"/>
                  <w:divBdr>
                    <w:top w:val="none" w:sz="0" w:space="0" w:color="auto"/>
                    <w:left w:val="none" w:sz="0" w:space="0" w:color="auto"/>
                    <w:bottom w:val="none" w:sz="0" w:space="0" w:color="auto"/>
                    <w:right w:val="none" w:sz="0" w:space="0" w:color="auto"/>
                  </w:divBdr>
                </w:div>
                <w:div w:id="1829635687">
                  <w:marLeft w:val="0"/>
                  <w:marRight w:val="0"/>
                  <w:marTop w:val="0"/>
                  <w:marBottom w:val="0"/>
                  <w:divBdr>
                    <w:top w:val="none" w:sz="0" w:space="0" w:color="auto"/>
                    <w:left w:val="none" w:sz="0" w:space="0" w:color="auto"/>
                    <w:bottom w:val="none" w:sz="0" w:space="0" w:color="auto"/>
                    <w:right w:val="none" w:sz="0" w:space="0" w:color="auto"/>
                  </w:divBdr>
                </w:div>
                <w:div w:id="898636947">
                  <w:marLeft w:val="0"/>
                  <w:marRight w:val="0"/>
                  <w:marTop w:val="0"/>
                  <w:marBottom w:val="0"/>
                  <w:divBdr>
                    <w:top w:val="none" w:sz="0" w:space="0" w:color="auto"/>
                    <w:left w:val="none" w:sz="0" w:space="0" w:color="auto"/>
                    <w:bottom w:val="none" w:sz="0" w:space="0" w:color="auto"/>
                    <w:right w:val="none" w:sz="0" w:space="0" w:color="auto"/>
                  </w:divBdr>
                </w:div>
              </w:divsChild>
            </w:div>
            <w:div w:id="1051001131">
              <w:marLeft w:val="0"/>
              <w:marRight w:val="0"/>
              <w:marTop w:val="0"/>
              <w:marBottom w:val="0"/>
              <w:divBdr>
                <w:top w:val="none" w:sz="0" w:space="0" w:color="auto"/>
                <w:left w:val="none" w:sz="0" w:space="0" w:color="auto"/>
                <w:bottom w:val="none" w:sz="0" w:space="0" w:color="auto"/>
                <w:right w:val="none" w:sz="0" w:space="0" w:color="auto"/>
              </w:divBdr>
              <w:divsChild>
                <w:div w:id="1514492955">
                  <w:marLeft w:val="0"/>
                  <w:marRight w:val="0"/>
                  <w:marTop w:val="0"/>
                  <w:marBottom w:val="0"/>
                  <w:divBdr>
                    <w:top w:val="none" w:sz="0" w:space="0" w:color="auto"/>
                    <w:left w:val="none" w:sz="0" w:space="0" w:color="auto"/>
                    <w:bottom w:val="none" w:sz="0" w:space="0" w:color="auto"/>
                    <w:right w:val="none" w:sz="0" w:space="0" w:color="auto"/>
                  </w:divBdr>
                </w:div>
              </w:divsChild>
            </w:div>
            <w:div w:id="1372075405">
              <w:marLeft w:val="0"/>
              <w:marRight w:val="0"/>
              <w:marTop w:val="0"/>
              <w:marBottom w:val="0"/>
              <w:divBdr>
                <w:top w:val="none" w:sz="0" w:space="0" w:color="auto"/>
                <w:left w:val="none" w:sz="0" w:space="0" w:color="auto"/>
                <w:bottom w:val="none" w:sz="0" w:space="0" w:color="auto"/>
                <w:right w:val="none" w:sz="0" w:space="0" w:color="auto"/>
              </w:divBdr>
              <w:divsChild>
                <w:div w:id="69499217">
                  <w:marLeft w:val="0"/>
                  <w:marRight w:val="0"/>
                  <w:marTop w:val="0"/>
                  <w:marBottom w:val="0"/>
                  <w:divBdr>
                    <w:top w:val="none" w:sz="0" w:space="0" w:color="auto"/>
                    <w:left w:val="none" w:sz="0" w:space="0" w:color="auto"/>
                    <w:bottom w:val="none" w:sz="0" w:space="0" w:color="auto"/>
                    <w:right w:val="none" w:sz="0" w:space="0" w:color="auto"/>
                  </w:divBdr>
                </w:div>
              </w:divsChild>
            </w:div>
            <w:div w:id="829102725">
              <w:marLeft w:val="0"/>
              <w:marRight w:val="0"/>
              <w:marTop w:val="0"/>
              <w:marBottom w:val="0"/>
              <w:divBdr>
                <w:top w:val="none" w:sz="0" w:space="0" w:color="auto"/>
                <w:left w:val="none" w:sz="0" w:space="0" w:color="auto"/>
                <w:bottom w:val="none" w:sz="0" w:space="0" w:color="auto"/>
                <w:right w:val="none" w:sz="0" w:space="0" w:color="auto"/>
              </w:divBdr>
              <w:divsChild>
                <w:div w:id="1997879828">
                  <w:marLeft w:val="0"/>
                  <w:marRight w:val="0"/>
                  <w:marTop w:val="0"/>
                  <w:marBottom w:val="0"/>
                  <w:divBdr>
                    <w:top w:val="none" w:sz="0" w:space="0" w:color="auto"/>
                    <w:left w:val="none" w:sz="0" w:space="0" w:color="auto"/>
                    <w:bottom w:val="none" w:sz="0" w:space="0" w:color="auto"/>
                    <w:right w:val="none" w:sz="0" w:space="0" w:color="auto"/>
                  </w:divBdr>
                </w:div>
              </w:divsChild>
            </w:div>
            <w:div w:id="798691020">
              <w:marLeft w:val="0"/>
              <w:marRight w:val="0"/>
              <w:marTop w:val="0"/>
              <w:marBottom w:val="0"/>
              <w:divBdr>
                <w:top w:val="none" w:sz="0" w:space="0" w:color="auto"/>
                <w:left w:val="none" w:sz="0" w:space="0" w:color="auto"/>
                <w:bottom w:val="none" w:sz="0" w:space="0" w:color="auto"/>
                <w:right w:val="none" w:sz="0" w:space="0" w:color="auto"/>
              </w:divBdr>
              <w:divsChild>
                <w:div w:id="1709144120">
                  <w:marLeft w:val="0"/>
                  <w:marRight w:val="0"/>
                  <w:marTop w:val="0"/>
                  <w:marBottom w:val="0"/>
                  <w:divBdr>
                    <w:top w:val="none" w:sz="0" w:space="0" w:color="auto"/>
                    <w:left w:val="none" w:sz="0" w:space="0" w:color="auto"/>
                    <w:bottom w:val="none" w:sz="0" w:space="0" w:color="auto"/>
                    <w:right w:val="none" w:sz="0" w:space="0" w:color="auto"/>
                  </w:divBdr>
                </w:div>
                <w:div w:id="774598234">
                  <w:marLeft w:val="0"/>
                  <w:marRight w:val="0"/>
                  <w:marTop w:val="0"/>
                  <w:marBottom w:val="0"/>
                  <w:divBdr>
                    <w:top w:val="none" w:sz="0" w:space="0" w:color="auto"/>
                    <w:left w:val="none" w:sz="0" w:space="0" w:color="auto"/>
                    <w:bottom w:val="none" w:sz="0" w:space="0" w:color="auto"/>
                    <w:right w:val="none" w:sz="0" w:space="0" w:color="auto"/>
                  </w:divBdr>
                </w:div>
                <w:div w:id="2512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108">
          <w:marLeft w:val="0"/>
          <w:marRight w:val="0"/>
          <w:marTop w:val="0"/>
          <w:marBottom w:val="0"/>
          <w:divBdr>
            <w:top w:val="none" w:sz="0" w:space="0" w:color="auto"/>
            <w:left w:val="none" w:sz="0" w:space="0" w:color="auto"/>
            <w:bottom w:val="none" w:sz="0" w:space="0" w:color="auto"/>
            <w:right w:val="none" w:sz="0" w:space="0" w:color="auto"/>
          </w:divBdr>
        </w:div>
        <w:div w:id="725027209">
          <w:marLeft w:val="0"/>
          <w:marRight w:val="0"/>
          <w:marTop w:val="0"/>
          <w:marBottom w:val="0"/>
          <w:divBdr>
            <w:top w:val="none" w:sz="0" w:space="0" w:color="auto"/>
            <w:left w:val="none" w:sz="0" w:space="0" w:color="auto"/>
            <w:bottom w:val="none" w:sz="0" w:space="0" w:color="auto"/>
            <w:right w:val="none" w:sz="0" w:space="0" w:color="auto"/>
          </w:divBdr>
        </w:div>
        <w:div w:id="770055042">
          <w:marLeft w:val="0"/>
          <w:marRight w:val="0"/>
          <w:marTop w:val="30"/>
          <w:marBottom w:val="30"/>
          <w:divBdr>
            <w:top w:val="none" w:sz="0" w:space="0" w:color="auto"/>
            <w:left w:val="none" w:sz="0" w:space="0" w:color="auto"/>
            <w:bottom w:val="none" w:sz="0" w:space="0" w:color="auto"/>
            <w:right w:val="none" w:sz="0" w:space="0" w:color="auto"/>
          </w:divBdr>
          <w:divsChild>
            <w:div w:id="329333133">
              <w:marLeft w:val="0"/>
              <w:marRight w:val="0"/>
              <w:marTop w:val="0"/>
              <w:marBottom w:val="0"/>
              <w:divBdr>
                <w:top w:val="none" w:sz="0" w:space="0" w:color="auto"/>
                <w:left w:val="none" w:sz="0" w:space="0" w:color="auto"/>
                <w:bottom w:val="none" w:sz="0" w:space="0" w:color="auto"/>
                <w:right w:val="none" w:sz="0" w:space="0" w:color="auto"/>
              </w:divBdr>
              <w:divsChild>
                <w:div w:id="1406338366">
                  <w:marLeft w:val="0"/>
                  <w:marRight w:val="0"/>
                  <w:marTop w:val="0"/>
                  <w:marBottom w:val="0"/>
                  <w:divBdr>
                    <w:top w:val="none" w:sz="0" w:space="0" w:color="auto"/>
                    <w:left w:val="none" w:sz="0" w:space="0" w:color="auto"/>
                    <w:bottom w:val="none" w:sz="0" w:space="0" w:color="auto"/>
                    <w:right w:val="none" w:sz="0" w:space="0" w:color="auto"/>
                  </w:divBdr>
                </w:div>
              </w:divsChild>
            </w:div>
            <w:div w:id="1631551028">
              <w:marLeft w:val="0"/>
              <w:marRight w:val="0"/>
              <w:marTop w:val="0"/>
              <w:marBottom w:val="0"/>
              <w:divBdr>
                <w:top w:val="none" w:sz="0" w:space="0" w:color="auto"/>
                <w:left w:val="none" w:sz="0" w:space="0" w:color="auto"/>
                <w:bottom w:val="none" w:sz="0" w:space="0" w:color="auto"/>
                <w:right w:val="none" w:sz="0" w:space="0" w:color="auto"/>
              </w:divBdr>
              <w:divsChild>
                <w:div w:id="58988346">
                  <w:marLeft w:val="0"/>
                  <w:marRight w:val="0"/>
                  <w:marTop w:val="0"/>
                  <w:marBottom w:val="0"/>
                  <w:divBdr>
                    <w:top w:val="none" w:sz="0" w:space="0" w:color="auto"/>
                    <w:left w:val="none" w:sz="0" w:space="0" w:color="auto"/>
                    <w:bottom w:val="none" w:sz="0" w:space="0" w:color="auto"/>
                    <w:right w:val="none" w:sz="0" w:space="0" w:color="auto"/>
                  </w:divBdr>
                </w:div>
                <w:div w:id="852189167">
                  <w:marLeft w:val="0"/>
                  <w:marRight w:val="0"/>
                  <w:marTop w:val="0"/>
                  <w:marBottom w:val="0"/>
                  <w:divBdr>
                    <w:top w:val="none" w:sz="0" w:space="0" w:color="auto"/>
                    <w:left w:val="none" w:sz="0" w:space="0" w:color="auto"/>
                    <w:bottom w:val="none" w:sz="0" w:space="0" w:color="auto"/>
                    <w:right w:val="none" w:sz="0" w:space="0" w:color="auto"/>
                  </w:divBdr>
                </w:div>
                <w:div w:id="1826047024">
                  <w:marLeft w:val="0"/>
                  <w:marRight w:val="0"/>
                  <w:marTop w:val="0"/>
                  <w:marBottom w:val="0"/>
                  <w:divBdr>
                    <w:top w:val="none" w:sz="0" w:space="0" w:color="auto"/>
                    <w:left w:val="none" w:sz="0" w:space="0" w:color="auto"/>
                    <w:bottom w:val="none" w:sz="0" w:space="0" w:color="auto"/>
                    <w:right w:val="none" w:sz="0" w:space="0" w:color="auto"/>
                  </w:divBdr>
                </w:div>
                <w:div w:id="76831716">
                  <w:marLeft w:val="0"/>
                  <w:marRight w:val="0"/>
                  <w:marTop w:val="0"/>
                  <w:marBottom w:val="0"/>
                  <w:divBdr>
                    <w:top w:val="none" w:sz="0" w:space="0" w:color="auto"/>
                    <w:left w:val="none" w:sz="0" w:space="0" w:color="auto"/>
                    <w:bottom w:val="none" w:sz="0" w:space="0" w:color="auto"/>
                    <w:right w:val="none" w:sz="0" w:space="0" w:color="auto"/>
                  </w:divBdr>
                </w:div>
              </w:divsChild>
            </w:div>
            <w:div w:id="333579705">
              <w:marLeft w:val="0"/>
              <w:marRight w:val="0"/>
              <w:marTop w:val="0"/>
              <w:marBottom w:val="0"/>
              <w:divBdr>
                <w:top w:val="none" w:sz="0" w:space="0" w:color="auto"/>
                <w:left w:val="none" w:sz="0" w:space="0" w:color="auto"/>
                <w:bottom w:val="none" w:sz="0" w:space="0" w:color="auto"/>
                <w:right w:val="none" w:sz="0" w:space="0" w:color="auto"/>
              </w:divBdr>
              <w:divsChild>
                <w:div w:id="1036613310">
                  <w:marLeft w:val="0"/>
                  <w:marRight w:val="0"/>
                  <w:marTop w:val="0"/>
                  <w:marBottom w:val="0"/>
                  <w:divBdr>
                    <w:top w:val="none" w:sz="0" w:space="0" w:color="auto"/>
                    <w:left w:val="none" w:sz="0" w:space="0" w:color="auto"/>
                    <w:bottom w:val="none" w:sz="0" w:space="0" w:color="auto"/>
                    <w:right w:val="none" w:sz="0" w:space="0" w:color="auto"/>
                  </w:divBdr>
                </w:div>
              </w:divsChild>
            </w:div>
            <w:div w:id="610821637">
              <w:marLeft w:val="0"/>
              <w:marRight w:val="0"/>
              <w:marTop w:val="0"/>
              <w:marBottom w:val="0"/>
              <w:divBdr>
                <w:top w:val="none" w:sz="0" w:space="0" w:color="auto"/>
                <w:left w:val="none" w:sz="0" w:space="0" w:color="auto"/>
                <w:bottom w:val="none" w:sz="0" w:space="0" w:color="auto"/>
                <w:right w:val="none" w:sz="0" w:space="0" w:color="auto"/>
              </w:divBdr>
              <w:divsChild>
                <w:div w:id="1064839721">
                  <w:marLeft w:val="0"/>
                  <w:marRight w:val="0"/>
                  <w:marTop w:val="0"/>
                  <w:marBottom w:val="0"/>
                  <w:divBdr>
                    <w:top w:val="none" w:sz="0" w:space="0" w:color="auto"/>
                    <w:left w:val="none" w:sz="0" w:space="0" w:color="auto"/>
                    <w:bottom w:val="none" w:sz="0" w:space="0" w:color="auto"/>
                    <w:right w:val="none" w:sz="0" w:space="0" w:color="auto"/>
                  </w:divBdr>
                </w:div>
                <w:div w:id="553542964">
                  <w:marLeft w:val="0"/>
                  <w:marRight w:val="0"/>
                  <w:marTop w:val="0"/>
                  <w:marBottom w:val="0"/>
                  <w:divBdr>
                    <w:top w:val="none" w:sz="0" w:space="0" w:color="auto"/>
                    <w:left w:val="none" w:sz="0" w:space="0" w:color="auto"/>
                    <w:bottom w:val="none" w:sz="0" w:space="0" w:color="auto"/>
                    <w:right w:val="none" w:sz="0" w:space="0" w:color="auto"/>
                  </w:divBdr>
                </w:div>
                <w:div w:id="720792090">
                  <w:marLeft w:val="0"/>
                  <w:marRight w:val="0"/>
                  <w:marTop w:val="0"/>
                  <w:marBottom w:val="0"/>
                  <w:divBdr>
                    <w:top w:val="none" w:sz="0" w:space="0" w:color="auto"/>
                    <w:left w:val="none" w:sz="0" w:space="0" w:color="auto"/>
                    <w:bottom w:val="none" w:sz="0" w:space="0" w:color="auto"/>
                    <w:right w:val="none" w:sz="0" w:space="0" w:color="auto"/>
                  </w:divBdr>
                </w:div>
                <w:div w:id="1339189747">
                  <w:marLeft w:val="0"/>
                  <w:marRight w:val="0"/>
                  <w:marTop w:val="0"/>
                  <w:marBottom w:val="0"/>
                  <w:divBdr>
                    <w:top w:val="none" w:sz="0" w:space="0" w:color="auto"/>
                    <w:left w:val="none" w:sz="0" w:space="0" w:color="auto"/>
                    <w:bottom w:val="none" w:sz="0" w:space="0" w:color="auto"/>
                    <w:right w:val="none" w:sz="0" w:space="0" w:color="auto"/>
                  </w:divBdr>
                </w:div>
                <w:div w:id="1606578662">
                  <w:marLeft w:val="0"/>
                  <w:marRight w:val="0"/>
                  <w:marTop w:val="0"/>
                  <w:marBottom w:val="0"/>
                  <w:divBdr>
                    <w:top w:val="none" w:sz="0" w:space="0" w:color="auto"/>
                    <w:left w:val="none" w:sz="0" w:space="0" w:color="auto"/>
                    <w:bottom w:val="none" w:sz="0" w:space="0" w:color="auto"/>
                    <w:right w:val="none" w:sz="0" w:space="0" w:color="auto"/>
                  </w:divBdr>
                </w:div>
              </w:divsChild>
            </w:div>
            <w:div w:id="1118722786">
              <w:marLeft w:val="0"/>
              <w:marRight w:val="0"/>
              <w:marTop w:val="0"/>
              <w:marBottom w:val="0"/>
              <w:divBdr>
                <w:top w:val="none" w:sz="0" w:space="0" w:color="auto"/>
                <w:left w:val="none" w:sz="0" w:space="0" w:color="auto"/>
                <w:bottom w:val="none" w:sz="0" w:space="0" w:color="auto"/>
                <w:right w:val="none" w:sz="0" w:space="0" w:color="auto"/>
              </w:divBdr>
              <w:divsChild>
                <w:div w:id="2079203969">
                  <w:marLeft w:val="0"/>
                  <w:marRight w:val="0"/>
                  <w:marTop w:val="0"/>
                  <w:marBottom w:val="0"/>
                  <w:divBdr>
                    <w:top w:val="none" w:sz="0" w:space="0" w:color="auto"/>
                    <w:left w:val="none" w:sz="0" w:space="0" w:color="auto"/>
                    <w:bottom w:val="none" w:sz="0" w:space="0" w:color="auto"/>
                    <w:right w:val="none" w:sz="0" w:space="0" w:color="auto"/>
                  </w:divBdr>
                </w:div>
              </w:divsChild>
            </w:div>
            <w:div w:id="624166851">
              <w:marLeft w:val="0"/>
              <w:marRight w:val="0"/>
              <w:marTop w:val="0"/>
              <w:marBottom w:val="0"/>
              <w:divBdr>
                <w:top w:val="none" w:sz="0" w:space="0" w:color="auto"/>
                <w:left w:val="none" w:sz="0" w:space="0" w:color="auto"/>
                <w:bottom w:val="none" w:sz="0" w:space="0" w:color="auto"/>
                <w:right w:val="none" w:sz="0" w:space="0" w:color="auto"/>
              </w:divBdr>
              <w:divsChild>
                <w:div w:id="2002157348">
                  <w:marLeft w:val="0"/>
                  <w:marRight w:val="0"/>
                  <w:marTop w:val="0"/>
                  <w:marBottom w:val="0"/>
                  <w:divBdr>
                    <w:top w:val="none" w:sz="0" w:space="0" w:color="auto"/>
                    <w:left w:val="none" w:sz="0" w:space="0" w:color="auto"/>
                    <w:bottom w:val="none" w:sz="0" w:space="0" w:color="auto"/>
                    <w:right w:val="none" w:sz="0" w:space="0" w:color="auto"/>
                  </w:divBdr>
                </w:div>
                <w:div w:id="1893494491">
                  <w:marLeft w:val="0"/>
                  <w:marRight w:val="0"/>
                  <w:marTop w:val="0"/>
                  <w:marBottom w:val="0"/>
                  <w:divBdr>
                    <w:top w:val="none" w:sz="0" w:space="0" w:color="auto"/>
                    <w:left w:val="none" w:sz="0" w:space="0" w:color="auto"/>
                    <w:bottom w:val="none" w:sz="0" w:space="0" w:color="auto"/>
                    <w:right w:val="none" w:sz="0" w:space="0" w:color="auto"/>
                  </w:divBdr>
                </w:div>
                <w:div w:id="2021083722">
                  <w:marLeft w:val="0"/>
                  <w:marRight w:val="0"/>
                  <w:marTop w:val="0"/>
                  <w:marBottom w:val="0"/>
                  <w:divBdr>
                    <w:top w:val="none" w:sz="0" w:space="0" w:color="auto"/>
                    <w:left w:val="none" w:sz="0" w:space="0" w:color="auto"/>
                    <w:bottom w:val="none" w:sz="0" w:space="0" w:color="auto"/>
                    <w:right w:val="none" w:sz="0" w:space="0" w:color="auto"/>
                  </w:divBdr>
                </w:div>
                <w:div w:id="791097408">
                  <w:marLeft w:val="0"/>
                  <w:marRight w:val="0"/>
                  <w:marTop w:val="0"/>
                  <w:marBottom w:val="0"/>
                  <w:divBdr>
                    <w:top w:val="none" w:sz="0" w:space="0" w:color="auto"/>
                    <w:left w:val="none" w:sz="0" w:space="0" w:color="auto"/>
                    <w:bottom w:val="none" w:sz="0" w:space="0" w:color="auto"/>
                    <w:right w:val="none" w:sz="0" w:space="0" w:color="auto"/>
                  </w:divBdr>
                </w:div>
              </w:divsChild>
            </w:div>
            <w:div w:id="784078987">
              <w:marLeft w:val="0"/>
              <w:marRight w:val="0"/>
              <w:marTop w:val="0"/>
              <w:marBottom w:val="0"/>
              <w:divBdr>
                <w:top w:val="none" w:sz="0" w:space="0" w:color="auto"/>
                <w:left w:val="none" w:sz="0" w:space="0" w:color="auto"/>
                <w:bottom w:val="none" w:sz="0" w:space="0" w:color="auto"/>
                <w:right w:val="none" w:sz="0" w:space="0" w:color="auto"/>
              </w:divBdr>
              <w:divsChild>
                <w:div w:id="1030106847">
                  <w:marLeft w:val="0"/>
                  <w:marRight w:val="0"/>
                  <w:marTop w:val="0"/>
                  <w:marBottom w:val="0"/>
                  <w:divBdr>
                    <w:top w:val="none" w:sz="0" w:space="0" w:color="auto"/>
                    <w:left w:val="none" w:sz="0" w:space="0" w:color="auto"/>
                    <w:bottom w:val="none" w:sz="0" w:space="0" w:color="auto"/>
                    <w:right w:val="none" w:sz="0" w:space="0" w:color="auto"/>
                  </w:divBdr>
                </w:div>
              </w:divsChild>
            </w:div>
            <w:div w:id="529956342">
              <w:marLeft w:val="0"/>
              <w:marRight w:val="0"/>
              <w:marTop w:val="0"/>
              <w:marBottom w:val="0"/>
              <w:divBdr>
                <w:top w:val="none" w:sz="0" w:space="0" w:color="auto"/>
                <w:left w:val="none" w:sz="0" w:space="0" w:color="auto"/>
                <w:bottom w:val="none" w:sz="0" w:space="0" w:color="auto"/>
                <w:right w:val="none" w:sz="0" w:space="0" w:color="auto"/>
              </w:divBdr>
              <w:divsChild>
                <w:div w:id="1268122068">
                  <w:marLeft w:val="0"/>
                  <w:marRight w:val="0"/>
                  <w:marTop w:val="0"/>
                  <w:marBottom w:val="0"/>
                  <w:divBdr>
                    <w:top w:val="none" w:sz="0" w:space="0" w:color="auto"/>
                    <w:left w:val="none" w:sz="0" w:space="0" w:color="auto"/>
                    <w:bottom w:val="none" w:sz="0" w:space="0" w:color="auto"/>
                    <w:right w:val="none" w:sz="0" w:space="0" w:color="auto"/>
                  </w:divBdr>
                </w:div>
              </w:divsChild>
            </w:div>
            <w:div w:id="164635210">
              <w:marLeft w:val="0"/>
              <w:marRight w:val="0"/>
              <w:marTop w:val="0"/>
              <w:marBottom w:val="0"/>
              <w:divBdr>
                <w:top w:val="none" w:sz="0" w:space="0" w:color="auto"/>
                <w:left w:val="none" w:sz="0" w:space="0" w:color="auto"/>
                <w:bottom w:val="none" w:sz="0" w:space="0" w:color="auto"/>
                <w:right w:val="none" w:sz="0" w:space="0" w:color="auto"/>
              </w:divBdr>
              <w:divsChild>
                <w:div w:id="1725136234">
                  <w:marLeft w:val="0"/>
                  <w:marRight w:val="0"/>
                  <w:marTop w:val="0"/>
                  <w:marBottom w:val="0"/>
                  <w:divBdr>
                    <w:top w:val="none" w:sz="0" w:space="0" w:color="auto"/>
                    <w:left w:val="none" w:sz="0" w:space="0" w:color="auto"/>
                    <w:bottom w:val="none" w:sz="0" w:space="0" w:color="auto"/>
                    <w:right w:val="none" w:sz="0" w:space="0" w:color="auto"/>
                  </w:divBdr>
                </w:div>
              </w:divsChild>
            </w:div>
            <w:div w:id="2078432398">
              <w:marLeft w:val="0"/>
              <w:marRight w:val="0"/>
              <w:marTop w:val="0"/>
              <w:marBottom w:val="0"/>
              <w:divBdr>
                <w:top w:val="none" w:sz="0" w:space="0" w:color="auto"/>
                <w:left w:val="none" w:sz="0" w:space="0" w:color="auto"/>
                <w:bottom w:val="none" w:sz="0" w:space="0" w:color="auto"/>
                <w:right w:val="none" w:sz="0" w:space="0" w:color="auto"/>
              </w:divBdr>
              <w:divsChild>
                <w:div w:id="894706200">
                  <w:marLeft w:val="0"/>
                  <w:marRight w:val="0"/>
                  <w:marTop w:val="0"/>
                  <w:marBottom w:val="0"/>
                  <w:divBdr>
                    <w:top w:val="none" w:sz="0" w:space="0" w:color="auto"/>
                    <w:left w:val="none" w:sz="0" w:space="0" w:color="auto"/>
                    <w:bottom w:val="none" w:sz="0" w:space="0" w:color="auto"/>
                    <w:right w:val="none" w:sz="0" w:space="0" w:color="auto"/>
                  </w:divBdr>
                </w:div>
                <w:div w:id="1026097677">
                  <w:marLeft w:val="0"/>
                  <w:marRight w:val="0"/>
                  <w:marTop w:val="0"/>
                  <w:marBottom w:val="0"/>
                  <w:divBdr>
                    <w:top w:val="none" w:sz="0" w:space="0" w:color="auto"/>
                    <w:left w:val="none" w:sz="0" w:space="0" w:color="auto"/>
                    <w:bottom w:val="none" w:sz="0" w:space="0" w:color="auto"/>
                    <w:right w:val="none" w:sz="0" w:space="0" w:color="auto"/>
                  </w:divBdr>
                </w:div>
                <w:div w:id="1241526586">
                  <w:marLeft w:val="0"/>
                  <w:marRight w:val="0"/>
                  <w:marTop w:val="0"/>
                  <w:marBottom w:val="0"/>
                  <w:divBdr>
                    <w:top w:val="none" w:sz="0" w:space="0" w:color="auto"/>
                    <w:left w:val="none" w:sz="0" w:space="0" w:color="auto"/>
                    <w:bottom w:val="none" w:sz="0" w:space="0" w:color="auto"/>
                    <w:right w:val="none" w:sz="0" w:space="0" w:color="auto"/>
                  </w:divBdr>
                </w:div>
                <w:div w:id="1000430099">
                  <w:marLeft w:val="0"/>
                  <w:marRight w:val="0"/>
                  <w:marTop w:val="0"/>
                  <w:marBottom w:val="0"/>
                  <w:divBdr>
                    <w:top w:val="none" w:sz="0" w:space="0" w:color="auto"/>
                    <w:left w:val="none" w:sz="0" w:space="0" w:color="auto"/>
                    <w:bottom w:val="none" w:sz="0" w:space="0" w:color="auto"/>
                    <w:right w:val="none" w:sz="0" w:space="0" w:color="auto"/>
                  </w:divBdr>
                </w:div>
                <w:div w:id="456878758">
                  <w:marLeft w:val="0"/>
                  <w:marRight w:val="0"/>
                  <w:marTop w:val="0"/>
                  <w:marBottom w:val="0"/>
                  <w:divBdr>
                    <w:top w:val="none" w:sz="0" w:space="0" w:color="auto"/>
                    <w:left w:val="none" w:sz="0" w:space="0" w:color="auto"/>
                    <w:bottom w:val="none" w:sz="0" w:space="0" w:color="auto"/>
                    <w:right w:val="none" w:sz="0" w:space="0" w:color="auto"/>
                  </w:divBdr>
                </w:div>
                <w:div w:id="478808334">
                  <w:marLeft w:val="0"/>
                  <w:marRight w:val="0"/>
                  <w:marTop w:val="0"/>
                  <w:marBottom w:val="0"/>
                  <w:divBdr>
                    <w:top w:val="none" w:sz="0" w:space="0" w:color="auto"/>
                    <w:left w:val="none" w:sz="0" w:space="0" w:color="auto"/>
                    <w:bottom w:val="none" w:sz="0" w:space="0" w:color="auto"/>
                    <w:right w:val="none" w:sz="0" w:space="0" w:color="auto"/>
                  </w:divBdr>
                </w:div>
                <w:div w:id="1303079243">
                  <w:marLeft w:val="0"/>
                  <w:marRight w:val="0"/>
                  <w:marTop w:val="0"/>
                  <w:marBottom w:val="0"/>
                  <w:divBdr>
                    <w:top w:val="none" w:sz="0" w:space="0" w:color="auto"/>
                    <w:left w:val="none" w:sz="0" w:space="0" w:color="auto"/>
                    <w:bottom w:val="none" w:sz="0" w:space="0" w:color="auto"/>
                    <w:right w:val="none" w:sz="0" w:space="0" w:color="auto"/>
                  </w:divBdr>
                </w:div>
              </w:divsChild>
            </w:div>
            <w:div w:id="1829050753">
              <w:marLeft w:val="0"/>
              <w:marRight w:val="0"/>
              <w:marTop w:val="0"/>
              <w:marBottom w:val="0"/>
              <w:divBdr>
                <w:top w:val="none" w:sz="0" w:space="0" w:color="auto"/>
                <w:left w:val="none" w:sz="0" w:space="0" w:color="auto"/>
                <w:bottom w:val="none" w:sz="0" w:space="0" w:color="auto"/>
                <w:right w:val="none" w:sz="0" w:space="0" w:color="auto"/>
              </w:divBdr>
              <w:divsChild>
                <w:div w:id="1441876927">
                  <w:marLeft w:val="0"/>
                  <w:marRight w:val="0"/>
                  <w:marTop w:val="0"/>
                  <w:marBottom w:val="0"/>
                  <w:divBdr>
                    <w:top w:val="none" w:sz="0" w:space="0" w:color="auto"/>
                    <w:left w:val="none" w:sz="0" w:space="0" w:color="auto"/>
                    <w:bottom w:val="none" w:sz="0" w:space="0" w:color="auto"/>
                    <w:right w:val="none" w:sz="0" w:space="0" w:color="auto"/>
                  </w:divBdr>
                </w:div>
                <w:div w:id="208806100">
                  <w:marLeft w:val="0"/>
                  <w:marRight w:val="0"/>
                  <w:marTop w:val="0"/>
                  <w:marBottom w:val="0"/>
                  <w:divBdr>
                    <w:top w:val="none" w:sz="0" w:space="0" w:color="auto"/>
                    <w:left w:val="none" w:sz="0" w:space="0" w:color="auto"/>
                    <w:bottom w:val="none" w:sz="0" w:space="0" w:color="auto"/>
                    <w:right w:val="none" w:sz="0" w:space="0" w:color="auto"/>
                  </w:divBdr>
                </w:div>
              </w:divsChild>
            </w:div>
            <w:div w:id="1552958326">
              <w:marLeft w:val="0"/>
              <w:marRight w:val="0"/>
              <w:marTop w:val="0"/>
              <w:marBottom w:val="0"/>
              <w:divBdr>
                <w:top w:val="none" w:sz="0" w:space="0" w:color="auto"/>
                <w:left w:val="none" w:sz="0" w:space="0" w:color="auto"/>
                <w:bottom w:val="none" w:sz="0" w:space="0" w:color="auto"/>
                <w:right w:val="none" w:sz="0" w:space="0" w:color="auto"/>
              </w:divBdr>
              <w:divsChild>
                <w:div w:id="1207137259">
                  <w:marLeft w:val="0"/>
                  <w:marRight w:val="0"/>
                  <w:marTop w:val="0"/>
                  <w:marBottom w:val="0"/>
                  <w:divBdr>
                    <w:top w:val="none" w:sz="0" w:space="0" w:color="auto"/>
                    <w:left w:val="none" w:sz="0" w:space="0" w:color="auto"/>
                    <w:bottom w:val="none" w:sz="0" w:space="0" w:color="auto"/>
                    <w:right w:val="none" w:sz="0" w:space="0" w:color="auto"/>
                  </w:divBdr>
                </w:div>
                <w:div w:id="1232958460">
                  <w:marLeft w:val="0"/>
                  <w:marRight w:val="0"/>
                  <w:marTop w:val="0"/>
                  <w:marBottom w:val="0"/>
                  <w:divBdr>
                    <w:top w:val="none" w:sz="0" w:space="0" w:color="auto"/>
                    <w:left w:val="none" w:sz="0" w:space="0" w:color="auto"/>
                    <w:bottom w:val="none" w:sz="0" w:space="0" w:color="auto"/>
                    <w:right w:val="none" w:sz="0" w:space="0" w:color="auto"/>
                  </w:divBdr>
                </w:div>
                <w:div w:id="582379266">
                  <w:marLeft w:val="0"/>
                  <w:marRight w:val="0"/>
                  <w:marTop w:val="0"/>
                  <w:marBottom w:val="0"/>
                  <w:divBdr>
                    <w:top w:val="none" w:sz="0" w:space="0" w:color="auto"/>
                    <w:left w:val="none" w:sz="0" w:space="0" w:color="auto"/>
                    <w:bottom w:val="none" w:sz="0" w:space="0" w:color="auto"/>
                    <w:right w:val="none" w:sz="0" w:space="0" w:color="auto"/>
                  </w:divBdr>
                </w:div>
                <w:div w:id="1869946030">
                  <w:marLeft w:val="0"/>
                  <w:marRight w:val="0"/>
                  <w:marTop w:val="0"/>
                  <w:marBottom w:val="0"/>
                  <w:divBdr>
                    <w:top w:val="none" w:sz="0" w:space="0" w:color="auto"/>
                    <w:left w:val="none" w:sz="0" w:space="0" w:color="auto"/>
                    <w:bottom w:val="none" w:sz="0" w:space="0" w:color="auto"/>
                    <w:right w:val="none" w:sz="0" w:space="0" w:color="auto"/>
                  </w:divBdr>
                </w:div>
              </w:divsChild>
            </w:div>
            <w:div w:id="567111543">
              <w:marLeft w:val="0"/>
              <w:marRight w:val="0"/>
              <w:marTop w:val="0"/>
              <w:marBottom w:val="0"/>
              <w:divBdr>
                <w:top w:val="none" w:sz="0" w:space="0" w:color="auto"/>
                <w:left w:val="none" w:sz="0" w:space="0" w:color="auto"/>
                <w:bottom w:val="none" w:sz="0" w:space="0" w:color="auto"/>
                <w:right w:val="none" w:sz="0" w:space="0" w:color="auto"/>
              </w:divBdr>
              <w:divsChild>
                <w:div w:id="518545812">
                  <w:marLeft w:val="0"/>
                  <w:marRight w:val="0"/>
                  <w:marTop w:val="0"/>
                  <w:marBottom w:val="0"/>
                  <w:divBdr>
                    <w:top w:val="none" w:sz="0" w:space="0" w:color="auto"/>
                    <w:left w:val="none" w:sz="0" w:space="0" w:color="auto"/>
                    <w:bottom w:val="none" w:sz="0" w:space="0" w:color="auto"/>
                    <w:right w:val="none" w:sz="0" w:space="0" w:color="auto"/>
                  </w:divBdr>
                </w:div>
              </w:divsChild>
            </w:div>
            <w:div w:id="1116409408">
              <w:marLeft w:val="0"/>
              <w:marRight w:val="0"/>
              <w:marTop w:val="0"/>
              <w:marBottom w:val="0"/>
              <w:divBdr>
                <w:top w:val="none" w:sz="0" w:space="0" w:color="auto"/>
                <w:left w:val="none" w:sz="0" w:space="0" w:color="auto"/>
                <w:bottom w:val="none" w:sz="0" w:space="0" w:color="auto"/>
                <w:right w:val="none" w:sz="0" w:space="0" w:color="auto"/>
              </w:divBdr>
              <w:divsChild>
                <w:div w:id="1756512629">
                  <w:marLeft w:val="0"/>
                  <w:marRight w:val="0"/>
                  <w:marTop w:val="0"/>
                  <w:marBottom w:val="0"/>
                  <w:divBdr>
                    <w:top w:val="none" w:sz="0" w:space="0" w:color="auto"/>
                    <w:left w:val="none" w:sz="0" w:space="0" w:color="auto"/>
                    <w:bottom w:val="none" w:sz="0" w:space="0" w:color="auto"/>
                    <w:right w:val="none" w:sz="0" w:space="0" w:color="auto"/>
                  </w:divBdr>
                </w:div>
                <w:div w:id="433718307">
                  <w:marLeft w:val="0"/>
                  <w:marRight w:val="0"/>
                  <w:marTop w:val="0"/>
                  <w:marBottom w:val="0"/>
                  <w:divBdr>
                    <w:top w:val="none" w:sz="0" w:space="0" w:color="auto"/>
                    <w:left w:val="none" w:sz="0" w:space="0" w:color="auto"/>
                    <w:bottom w:val="none" w:sz="0" w:space="0" w:color="auto"/>
                    <w:right w:val="none" w:sz="0" w:space="0" w:color="auto"/>
                  </w:divBdr>
                </w:div>
                <w:div w:id="158472209">
                  <w:marLeft w:val="0"/>
                  <w:marRight w:val="0"/>
                  <w:marTop w:val="0"/>
                  <w:marBottom w:val="0"/>
                  <w:divBdr>
                    <w:top w:val="none" w:sz="0" w:space="0" w:color="auto"/>
                    <w:left w:val="none" w:sz="0" w:space="0" w:color="auto"/>
                    <w:bottom w:val="none" w:sz="0" w:space="0" w:color="auto"/>
                    <w:right w:val="none" w:sz="0" w:space="0" w:color="auto"/>
                  </w:divBdr>
                </w:div>
              </w:divsChild>
            </w:div>
            <w:div w:id="8987997">
              <w:marLeft w:val="0"/>
              <w:marRight w:val="0"/>
              <w:marTop w:val="0"/>
              <w:marBottom w:val="0"/>
              <w:divBdr>
                <w:top w:val="none" w:sz="0" w:space="0" w:color="auto"/>
                <w:left w:val="none" w:sz="0" w:space="0" w:color="auto"/>
                <w:bottom w:val="none" w:sz="0" w:space="0" w:color="auto"/>
                <w:right w:val="none" w:sz="0" w:space="0" w:color="auto"/>
              </w:divBdr>
              <w:divsChild>
                <w:div w:id="735249415">
                  <w:marLeft w:val="0"/>
                  <w:marRight w:val="0"/>
                  <w:marTop w:val="0"/>
                  <w:marBottom w:val="0"/>
                  <w:divBdr>
                    <w:top w:val="none" w:sz="0" w:space="0" w:color="auto"/>
                    <w:left w:val="none" w:sz="0" w:space="0" w:color="auto"/>
                    <w:bottom w:val="none" w:sz="0" w:space="0" w:color="auto"/>
                    <w:right w:val="none" w:sz="0" w:space="0" w:color="auto"/>
                  </w:divBdr>
                </w:div>
              </w:divsChild>
            </w:div>
            <w:div w:id="934900137">
              <w:marLeft w:val="0"/>
              <w:marRight w:val="0"/>
              <w:marTop w:val="0"/>
              <w:marBottom w:val="0"/>
              <w:divBdr>
                <w:top w:val="none" w:sz="0" w:space="0" w:color="auto"/>
                <w:left w:val="none" w:sz="0" w:space="0" w:color="auto"/>
                <w:bottom w:val="none" w:sz="0" w:space="0" w:color="auto"/>
                <w:right w:val="none" w:sz="0" w:space="0" w:color="auto"/>
              </w:divBdr>
              <w:divsChild>
                <w:div w:id="766392205">
                  <w:marLeft w:val="0"/>
                  <w:marRight w:val="0"/>
                  <w:marTop w:val="0"/>
                  <w:marBottom w:val="0"/>
                  <w:divBdr>
                    <w:top w:val="none" w:sz="0" w:space="0" w:color="auto"/>
                    <w:left w:val="none" w:sz="0" w:space="0" w:color="auto"/>
                    <w:bottom w:val="none" w:sz="0" w:space="0" w:color="auto"/>
                    <w:right w:val="none" w:sz="0" w:space="0" w:color="auto"/>
                  </w:divBdr>
                </w:div>
                <w:div w:id="20031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k.ee/docs/ussimae/20250710_PP_Ussimae.zi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201</TotalTime>
  <Pages>10</Pages>
  <Words>3675</Words>
  <Characters>21321</Characters>
  <Application>Microsoft Office Word</Application>
  <DocSecurity>0</DocSecurity>
  <Lines>177</Lines>
  <Paragraphs>49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27</cp:revision>
  <dcterms:created xsi:type="dcterms:W3CDTF">2025-07-03T07:28:00Z</dcterms:created>
  <dcterms:modified xsi:type="dcterms:W3CDTF">2025-08-04T11:48:00Z</dcterms:modified>
</cp:coreProperties>
</file>